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b/>
          <w:sz w:val="36"/>
        </w:rPr>
        <w:alias w:val="Název akce - VYplnit pole - přenese se do zápatí"/>
        <w:tag w:val="Název akce"/>
        <w:id w:val="1889687308"/>
        <w:placeholder>
          <w:docPart w:val="D5407BE5D84A46B5A0C732EFEA41FC74"/>
        </w:placeholder>
        <w:text w:multiLine="1"/>
      </w:sdtPr>
      <w:sdtEndPr/>
      <w:sdtContent>
        <w:p w:rsidR="00BF54FE" w:rsidRPr="001919DD" w:rsidRDefault="00AF0C47" w:rsidP="006C2343">
          <w:pPr>
            <w:pStyle w:val="Tituldatum"/>
            <w:rPr>
              <w:sz w:val="36"/>
            </w:rPr>
          </w:pPr>
          <w:r w:rsidRPr="001919DD">
            <w:rPr>
              <w:b/>
              <w:sz w:val="36"/>
            </w:rPr>
            <w:t>„Doplnění závor na PZS (P7604) v km 1,490 trati</w:t>
          </w:r>
          <w:r w:rsidR="00C0446B">
            <w:rPr>
              <w:b/>
              <w:sz w:val="36"/>
            </w:rPr>
            <w:t xml:space="preserve"> </w:t>
          </w:r>
          <w:r w:rsidRPr="001919DD">
            <w:rPr>
              <w:b/>
              <w:sz w:val="36"/>
            </w:rPr>
            <w:t>Olomouc – Drahanovice“</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w:t>
      </w:r>
      <w:r w:rsidRPr="001919DD">
        <w:t xml:space="preserve">vydání: </w:t>
      </w:r>
      <w:r w:rsidRPr="001919DD">
        <w:tab/>
      </w:r>
      <w:r w:rsidR="00C0446B">
        <w:t>1</w:t>
      </w:r>
      <w:r w:rsidR="00B37DAB">
        <w:t>0</w:t>
      </w:r>
      <w:r w:rsidR="00C10F4C" w:rsidRPr="001919DD">
        <w:t>.</w:t>
      </w:r>
      <w:r w:rsidRPr="001919DD">
        <w:t xml:space="preserve"> </w:t>
      </w:r>
      <w:r w:rsidR="00C0446B">
        <w:t>3</w:t>
      </w:r>
      <w:r w:rsidRPr="001919DD">
        <w:t>. 20</w:t>
      </w:r>
      <w:r w:rsidR="00CE507E" w:rsidRPr="001919DD">
        <w:t>2</w:t>
      </w:r>
      <w:r w:rsidR="00D17EBD" w:rsidRPr="001919DD">
        <w:t>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bookmarkStart w:id="0" w:name="_GoBack"/>
      <w:bookmarkEnd w:id="0"/>
    </w:p>
    <w:p w:rsidR="00B37DAB"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6276652" w:history="1">
        <w:r w:rsidR="00B37DAB" w:rsidRPr="00661FC2">
          <w:rPr>
            <w:rStyle w:val="Hypertextovodkaz"/>
          </w:rPr>
          <w:t>SEZNAM ZKRATEK</w:t>
        </w:r>
        <w:r w:rsidR="00B37DAB">
          <w:rPr>
            <w:noProof/>
            <w:webHidden/>
          </w:rPr>
          <w:tab/>
        </w:r>
        <w:r w:rsidR="00B37DAB">
          <w:rPr>
            <w:noProof/>
            <w:webHidden/>
          </w:rPr>
          <w:fldChar w:fldCharType="begin"/>
        </w:r>
        <w:r w:rsidR="00B37DAB">
          <w:rPr>
            <w:noProof/>
            <w:webHidden/>
          </w:rPr>
          <w:instrText xml:space="preserve"> PAGEREF _Toc66276652 \h </w:instrText>
        </w:r>
        <w:r w:rsidR="00B37DAB">
          <w:rPr>
            <w:noProof/>
            <w:webHidden/>
          </w:rPr>
        </w:r>
        <w:r w:rsidR="00B37DAB">
          <w:rPr>
            <w:noProof/>
            <w:webHidden/>
          </w:rPr>
          <w:fldChar w:fldCharType="separate"/>
        </w:r>
        <w:r w:rsidR="00B37DAB">
          <w:rPr>
            <w:noProof/>
            <w:webHidden/>
          </w:rPr>
          <w:t>2</w:t>
        </w:r>
        <w:r w:rsidR="00B37DAB">
          <w:rPr>
            <w:noProof/>
            <w:webHidden/>
          </w:rPr>
          <w:fldChar w:fldCharType="end"/>
        </w:r>
      </w:hyperlink>
    </w:p>
    <w:p w:rsidR="00B37DAB" w:rsidRDefault="00B37DAB">
      <w:pPr>
        <w:pStyle w:val="Obsah1"/>
        <w:rPr>
          <w:rFonts w:asciiTheme="minorHAnsi" w:eastAsiaTheme="minorEastAsia" w:hAnsiTheme="minorHAnsi"/>
          <w:b w:val="0"/>
          <w:caps w:val="0"/>
          <w:noProof/>
          <w:spacing w:val="0"/>
          <w:sz w:val="22"/>
          <w:szCs w:val="22"/>
          <w:lang w:eastAsia="cs-CZ"/>
        </w:rPr>
      </w:pPr>
      <w:hyperlink w:anchor="_Toc66276653" w:history="1">
        <w:r w:rsidRPr="00661FC2">
          <w:rPr>
            <w:rStyle w:val="Hypertextovodkaz"/>
          </w:rPr>
          <w:t>1.</w:t>
        </w:r>
        <w:r>
          <w:rPr>
            <w:rFonts w:asciiTheme="minorHAnsi" w:eastAsiaTheme="minorEastAsia" w:hAnsiTheme="minorHAnsi"/>
            <w:b w:val="0"/>
            <w:caps w:val="0"/>
            <w:noProof/>
            <w:spacing w:val="0"/>
            <w:sz w:val="22"/>
            <w:szCs w:val="22"/>
            <w:lang w:eastAsia="cs-CZ"/>
          </w:rPr>
          <w:tab/>
        </w:r>
        <w:r w:rsidRPr="00661FC2">
          <w:rPr>
            <w:rStyle w:val="Hypertextovodkaz"/>
          </w:rPr>
          <w:t>SPECIFIKACE PŘEDMĚTU DÍLA</w:t>
        </w:r>
        <w:r>
          <w:rPr>
            <w:noProof/>
            <w:webHidden/>
          </w:rPr>
          <w:tab/>
        </w:r>
        <w:r>
          <w:rPr>
            <w:noProof/>
            <w:webHidden/>
          </w:rPr>
          <w:fldChar w:fldCharType="begin"/>
        </w:r>
        <w:r>
          <w:rPr>
            <w:noProof/>
            <w:webHidden/>
          </w:rPr>
          <w:instrText xml:space="preserve"> PAGEREF _Toc66276653 \h </w:instrText>
        </w:r>
        <w:r>
          <w:rPr>
            <w:noProof/>
            <w:webHidden/>
          </w:rPr>
        </w:r>
        <w:r>
          <w:rPr>
            <w:noProof/>
            <w:webHidden/>
          </w:rPr>
          <w:fldChar w:fldCharType="separate"/>
        </w:r>
        <w:r>
          <w:rPr>
            <w:noProof/>
            <w:webHidden/>
          </w:rPr>
          <w:t>3</w:t>
        </w:r>
        <w:r>
          <w:rPr>
            <w:noProof/>
            <w:webHidden/>
          </w:rPr>
          <w:fldChar w:fldCharType="end"/>
        </w:r>
      </w:hyperlink>
    </w:p>
    <w:p w:rsidR="00B37DAB" w:rsidRDefault="00B37DAB">
      <w:pPr>
        <w:pStyle w:val="Obsah2"/>
        <w:rPr>
          <w:rFonts w:asciiTheme="minorHAnsi" w:eastAsiaTheme="minorEastAsia" w:hAnsiTheme="minorHAnsi"/>
          <w:noProof/>
          <w:spacing w:val="0"/>
          <w:sz w:val="22"/>
          <w:szCs w:val="22"/>
          <w:lang w:eastAsia="cs-CZ"/>
        </w:rPr>
      </w:pPr>
      <w:hyperlink w:anchor="_Toc66276654" w:history="1">
        <w:r w:rsidRPr="00661FC2">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661FC2">
          <w:rPr>
            <w:rStyle w:val="Hypertextovodkaz"/>
          </w:rPr>
          <w:t>Účel a rozsah předmětu Díla</w:t>
        </w:r>
        <w:r>
          <w:rPr>
            <w:noProof/>
            <w:webHidden/>
          </w:rPr>
          <w:tab/>
        </w:r>
        <w:r>
          <w:rPr>
            <w:noProof/>
            <w:webHidden/>
          </w:rPr>
          <w:fldChar w:fldCharType="begin"/>
        </w:r>
        <w:r>
          <w:rPr>
            <w:noProof/>
            <w:webHidden/>
          </w:rPr>
          <w:instrText xml:space="preserve"> PAGEREF _Toc66276654 \h </w:instrText>
        </w:r>
        <w:r>
          <w:rPr>
            <w:noProof/>
            <w:webHidden/>
          </w:rPr>
        </w:r>
        <w:r>
          <w:rPr>
            <w:noProof/>
            <w:webHidden/>
          </w:rPr>
          <w:fldChar w:fldCharType="separate"/>
        </w:r>
        <w:r>
          <w:rPr>
            <w:noProof/>
            <w:webHidden/>
          </w:rPr>
          <w:t>3</w:t>
        </w:r>
        <w:r>
          <w:rPr>
            <w:noProof/>
            <w:webHidden/>
          </w:rPr>
          <w:fldChar w:fldCharType="end"/>
        </w:r>
      </w:hyperlink>
    </w:p>
    <w:p w:rsidR="00B37DAB" w:rsidRDefault="00B37DAB">
      <w:pPr>
        <w:pStyle w:val="Obsah2"/>
        <w:rPr>
          <w:rFonts w:asciiTheme="minorHAnsi" w:eastAsiaTheme="minorEastAsia" w:hAnsiTheme="minorHAnsi"/>
          <w:noProof/>
          <w:spacing w:val="0"/>
          <w:sz w:val="22"/>
          <w:szCs w:val="22"/>
          <w:lang w:eastAsia="cs-CZ"/>
        </w:rPr>
      </w:pPr>
      <w:hyperlink w:anchor="_Toc66276655" w:history="1">
        <w:r w:rsidRPr="00661FC2">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661FC2">
          <w:rPr>
            <w:rStyle w:val="Hypertextovodkaz"/>
          </w:rPr>
          <w:t>Umístění stavby</w:t>
        </w:r>
        <w:r>
          <w:rPr>
            <w:noProof/>
            <w:webHidden/>
          </w:rPr>
          <w:tab/>
        </w:r>
        <w:r>
          <w:rPr>
            <w:noProof/>
            <w:webHidden/>
          </w:rPr>
          <w:fldChar w:fldCharType="begin"/>
        </w:r>
        <w:r>
          <w:rPr>
            <w:noProof/>
            <w:webHidden/>
          </w:rPr>
          <w:instrText xml:space="preserve"> PAGEREF _Toc66276655 \h </w:instrText>
        </w:r>
        <w:r>
          <w:rPr>
            <w:noProof/>
            <w:webHidden/>
          </w:rPr>
        </w:r>
        <w:r>
          <w:rPr>
            <w:noProof/>
            <w:webHidden/>
          </w:rPr>
          <w:fldChar w:fldCharType="separate"/>
        </w:r>
        <w:r>
          <w:rPr>
            <w:noProof/>
            <w:webHidden/>
          </w:rPr>
          <w:t>3</w:t>
        </w:r>
        <w:r>
          <w:rPr>
            <w:noProof/>
            <w:webHidden/>
          </w:rPr>
          <w:fldChar w:fldCharType="end"/>
        </w:r>
      </w:hyperlink>
    </w:p>
    <w:p w:rsidR="00B37DAB" w:rsidRDefault="00B37DAB">
      <w:pPr>
        <w:pStyle w:val="Obsah1"/>
        <w:rPr>
          <w:rFonts w:asciiTheme="minorHAnsi" w:eastAsiaTheme="minorEastAsia" w:hAnsiTheme="minorHAnsi"/>
          <w:b w:val="0"/>
          <w:caps w:val="0"/>
          <w:noProof/>
          <w:spacing w:val="0"/>
          <w:sz w:val="22"/>
          <w:szCs w:val="22"/>
          <w:lang w:eastAsia="cs-CZ"/>
        </w:rPr>
      </w:pPr>
      <w:hyperlink w:anchor="_Toc66276656" w:history="1">
        <w:r w:rsidRPr="00661FC2">
          <w:rPr>
            <w:rStyle w:val="Hypertextovodkaz"/>
          </w:rPr>
          <w:t>2.</w:t>
        </w:r>
        <w:r>
          <w:rPr>
            <w:rFonts w:asciiTheme="minorHAnsi" w:eastAsiaTheme="minorEastAsia" w:hAnsiTheme="minorHAnsi"/>
            <w:b w:val="0"/>
            <w:caps w:val="0"/>
            <w:noProof/>
            <w:spacing w:val="0"/>
            <w:sz w:val="22"/>
            <w:szCs w:val="22"/>
            <w:lang w:eastAsia="cs-CZ"/>
          </w:rPr>
          <w:tab/>
        </w:r>
        <w:r w:rsidRPr="00661FC2">
          <w:rPr>
            <w:rStyle w:val="Hypertextovodkaz"/>
          </w:rPr>
          <w:t>PŘEHLED VÝCHOZÍCH PODKLADŮ</w:t>
        </w:r>
        <w:r>
          <w:rPr>
            <w:noProof/>
            <w:webHidden/>
          </w:rPr>
          <w:tab/>
        </w:r>
        <w:r>
          <w:rPr>
            <w:noProof/>
            <w:webHidden/>
          </w:rPr>
          <w:fldChar w:fldCharType="begin"/>
        </w:r>
        <w:r>
          <w:rPr>
            <w:noProof/>
            <w:webHidden/>
          </w:rPr>
          <w:instrText xml:space="preserve"> PAGEREF _Toc66276656 \h </w:instrText>
        </w:r>
        <w:r>
          <w:rPr>
            <w:noProof/>
            <w:webHidden/>
          </w:rPr>
        </w:r>
        <w:r>
          <w:rPr>
            <w:noProof/>
            <w:webHidden/>
          </w:rPr>
          <w:fldChar w:fldCharType="separate"/>
        </w:r>
        <w:r>
          <w:rPr>
            <w:noProof/>
            <w:webHidden/>
          </w:rPr>
          <w:t>4</w:t>
        </w:r>
        <w:r>
          <w:rPr>
            <w:noProof/>
            <w:webHidden/>
          </w:rPr>
          <w:fldChar w:fldCharType="end"/>
        </w:r>
      </w:hyperlink>
    </w:p>
    <w:p w:rsidR="00B37DAB" w:rsidRDefault="00B37DAB">
      <w:pPr>
        <w:pStyle w:val="Obsah2"/>
        <w:rPr>
          <w:rFonts w:asciiTheme="minorHAnsi" w:eastAsiaTheme="minorEastAsia" w:hAnsiTheme="minorHAnsi"/>
          <w:noProof/>
          <w:spacing w:val="0"/>
          <w:sz w:val="22"/>
          <w:szCs w:val="22"/>
          <w:lang w:eastAsia="cs-CZ"/>
        </w:rPr>
      </w:pPr>
      <w:hyperlink w:anchor="_Toc66276657" w:history="1">
        <w:r w:rsidRPr="00661FC2">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661FC2">
          <w:rPr>
            <w:rStyle w:val="Hypertextovodkaz"/>
          </w:rPr>
          <w:t>Předprojektová dokumentace</w:t>
        </w:r>
        <w:r>
          <w:rPr>
            <w:noProof/>
            <w:webHidden/>
          </w:rPr>
          <w:tab/>
        </w:r>
        <w:r>
          <w:rPr>
            <w:noProof/>
            <w:webHidden/>
          </w:rPr>
          <w:fldChar w:fldCharType="begin"/>
        </w:r>
        <w:r>
          <w:rPr>
            <w:noProof/>
            <w:webHidden/>
          </w:rPr>
          <w:instrText xml:space="preserve"> PAGEREF _Toc66276657 \h </w:instrText>
        </w:r>
        <w:r>
          <w:rPr>
            <w:noProof/>
            <w:webHidden/>
          </w:rPr>
        </w:r>
        <w:r>
          <w:rPr>
            <w:noProof/>
            <w:webHidden/>
          </w:rPr>
          <w:fldChar w:fldCharType="separate"/>
        </w:r>
        <w:r>
          <w:rPr>
            <w:noProof/>
            <w:webHidden/>
          </w:rPr>
          <w:t>4</w:t>
        </w:r>
        <w:r>
          <w:rPr>
            <w:noProof/>
            <w:webHidden/>
          </w:rPr>
          <w:fldChar w:fldCharType="end"/>
        </w:r>
      </w:hyperlink>
    </w:p>
    <w:p w:rsidR="00B37DAB" w:rsidRDefault="00B37DAB">
      <w:pPr>
        <w:pStyle w:val="Obsah2"/>
        <w:rPr>
          <w:rFonts w:asciiTheme="minorHAnsi" w:eastAsiaTheme="minorEastAsia" w:hAnsiTheme="minorHAnsi"/>
          <w:noProof/>
          <w:spacing w:val="0"/>
          <w:sz w:val="22"/>
          <w:szCs w:val="22"/>
          <w:lang w:eastAsia="cs-CZ"/>
        </w:rPr>
      </w:pPr>
      <w:hyperlink w:anchor="_Toc66276658" w:history="1">
        <w:r w:rsidRPr="00661FC2">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661FC2">
          <w:rPr>
            <w:rStyle w:val="Hypertextovodkaz"/>
          </w:rPr>
          <w:t>Související dokumentace</w:t>
        </w:r>
        <w:r>
          <w:rPr>
            <w:noProof/>
            <w:webHidden/>
          </w:rPr>
          <w:tab/>
        </w:r>
        <w:r>
          <w:rPr>
            <w:noProof/>
            <w:webHidden/>
          </w:rPr>
          <w:fldChar w:fldCharType="begin"/>
        </w:r>
        <w:r>
          <w:rPr>
            <w:noProof/>
            <w:webHidden/>
          </w:rPr>
          <w:instrText xml:space="preserve"> PAGEREF _Toc66276658 \h </w:instrText>
        </w:r>
        <w:r>
          <w:rPr>
            <w:noProof/>
            <w:webHidden/>
          </w:rPr>
        </w:r>
        <w:r>
          <w:rPr>
            <w:noProof/>
            <w:webHidden/>
          </w:rPr>
          <w:fldChar w:fldCharType="separate"/>
        </w:r>
        <w:r>
          <w:rPr>
            <w:noProof/>
            <w:webHidden/>
          </w:rPr>
          <w:t>4</w:t>
        </w:r>
        <w:r>
          <w:rPr>
            <w:noProof/>
            <w:webHidden/>
          </w:rPr>
          <w:fldChar w:fldCharType="end"/>
        </w:r>
      </w:hyperlink>
    </w:p>
    <w:p w:rsidR="00B37DAB" w:rsidRDefault="00B37DAB">
      <w:pPr>
        <w:pStyle w:val="Obsah1"/>
        <w:rPr>
          <w:rFonts w:asciiTheme="minorHAnsi" w:eastAsiaTheme="minorEastAsia" w:hAnsiTheme="minorHAnsi"/>
          <w:b w:val="0"/>
          <w:caps w:val="0"/>
          <w:noProof/>
          <w:spacing w:val="0"/>
          <w:sz w:val="22"/>
          <w:szCs w:val="22"/>
          <w:lang w:eastAsia="cs-CZ"/>
        </w:rPr>
      </w:pPr>
      <w:hyperlink w:anchor="_Toc66276659" w:history="1">
        <w:r w:rsidRPr="00661FC2">
          <w:rPr>
            <w:rStyle w:val="Hypertextovodkaz"/>
          </w:rPr>
          <w:t>3.</w:t>
        </w:r>
        <w:r>
          <w:rPr>
            <w:rFonts w:asciiTheme="minorHAnsi" w:eastAsiaTheme="minorEastAsia" w:hAnsiTheme="minorHAnsi"/>
            <w:b w:val="0"/>
            <w:caps w:val="0"/>
            <w:noProof/>
            <w:spacing w:val="0"/>
            <w:sz w:val="22"/>
            <w:szCs w:val="22"/>
            <w:lang w:eastAsia="cs-CZ"/>
          </w:rPr>
          <w:tab/>
        </w:r>
        <w:r w:rsidRPr="00661FC2">
          <w:rPr>
            <w:rStyle w:val="Hypertextovodkaz"/>
          </w:rPr>
          <w:t>KOORDINACE S JINÝMI STAVBAMI</w:t>
        </w:r>
        <w:r>
          <w:rPr>
            <w:noProof/>
            <w:webHidden/>
          </w:rPr>
          <w:tab/>
        </w:r>
        <w:r>
          <w:rPr>
            <w:noProof/>
            <w:webHidden/>
          </w:rPr>
          <w:fldChar w:fldCharType="begin"/>
        </w:r>
        <w:r>
          <w:rPr>
            <w:noProof/>
            <w:webHidden/>
          </w:rPr>
          <w:instrText xml:space="preserve"> PAGEREF _Toc66276659 \h </w:instrText>
        </w:r>
        <w:r>
          <w:rPr>
            <w:noProof/>
            <w:webHidden/>
          </w:rPr>
        </w:r>
        <w:r>
          <w:rPr>
            <w:noProof/>
            <w:webHidden/>
          </w:rPr>
          <w:fldChar w:fldCharType="separate"/>
        </w:r>
        <w:r>
          <w:rPr>
            <w:noProof/>
            <w:webHidden/>
          </w:rPr>
          <w:t>4</w:t>
        </w:r>
        <w:r>
          <w:rPr>
            <w:noProof/>
            <w:webHidden/>
          </w:rPr>
          <w:fldChar w:fldCharType="end"/>
        </w:r>
      </w:hyperlink>
    </w:p>
    <w:p w:rsidR="00B37DAB" w:rsidRDefault="00B37DAB">
      <w:pPr>
        <w:pStyle w:val="Obsah1"/>
        <w:rPr>
          <w:rFonts w:asciiTheme="minorHAnsi" w:eastAsiaTheme="minorEastAsia" w:hAnsiTheme="minorHAnsi"/>
          <w:b w:val="0"/>
          <w:caps w:val="0"/>
          <w:noProof/>
          <w:spacing w:val="0"/>
          <w:sz w:val="22"/>
          <w:szCs w:val="22"/>
          <w:lang w:eastAsia="cs-CZ"/>
        </w:rPr>
      </w:pPr>
      <w:hyperlink w:anchor="_Toc66276660" w:history="1">
        <w:r w:rsidRPr="00661FC2">
          <w:rPr>
            <w:rStyle w:val="Hypertextovodkaz"/>
          </w:rPr>
          <w:t>4.</w:t>
        </w:r>
        <w:r>
          <w:rPr>
            <w:rFonts w:asciiTheme="minorHAnsi" w:eastAsiaTheme="minorEastAsia" w:hAnsiTheme="minorHAnsi"/>
            <w:b w:val="0"/>
            <w:caps w:val="0"/>
            <w:noProof/>
            <w:spacing w:val="0"/>
            <w:sz w:val="22"/>
            <w:szCs w:val="22"/>
            <w:lang w:eastAsia="cs-CZ"/>
          </w:rPr>
          <w:tab/>
        </w:r>
        <w:r w:rsidRPr="00661FC2">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_Toc66276660 \h </w:instrText>
        </w:r>
        <w:r>
          <w:rPr>
            <w:noProof/>
            <w:webHidden/>
          </w:rPr>
        </w:r>
        <w:r>
          <w:rPr>
            <w:noProof/>
            <w:webHidden/>
          </w:rPr>
          <w:fldChar w:fldCharType="separate"/>
        </w:r>
        <w:r>
          <w:rPr>
            <w:noProof/>
            <w:webHidden/>
          </w:rPr>
          <w:t>4</w:t>
        </w:r>
        <w:r>
          <w:rPr>
            <w:noProof/>
            <w:webHidden/>
          </w:rPr>
          <w:fldChar w:fldCharType="end"/>
        </w:r>
      </w:hyperlink>
    </w:p>
    <w:p w:rsidR="00B37DAB" w:rsidRDefault="00B37DAB">
      <w:pPr>
        <w:pStyle w:val="Obsah2"/>
        <w:rPr>
          <w:rFonts w:asciiTheme="minorHAnsi" w:eastAsiaTheme="minorEastAsia" w:hAnsiTheme="minorHAnsi"/>
          <w:noProof/>
          <w:spacing w:val="0"/>
          <w:sz w:val="22"/>
          <w:szCs w:val="22"/>
          <w:lang w:eastAsia="cs-CZ"/>
        </w:rPr>
      </w:pPr>
      <w:hyperlink w:anchor="_Toc66276661" w:history="1">
        <w:r w:rsidRPr="00661FC2">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661FC2">
          <w:rPr>
            <w:rStyle w:val="Hypertextovodkaz"/>
          </w:rPr>
          <w:t>Všeobecně</w:t>
        </w:r>
        <w:r>
          <w:rPr>
            <w:noProof/>
            <w:webHidden/>
          </w:rPr>
          <w:tab/>
        </w:r>
        <w:r>
          <w:rPr>
            <w:noProof/>
            <w:webHidden/>
          </w:rPr>
          <w:fldChar w:fldCharType="begin"/>
        </w:r>
        <w:r>
          <w:rPr>
            <w:noProof/>
            <w:webHidden/>
          </w:rPr>
          <w:instrText xml:space="preserve"> PAGEREF _Toc66276661 \h </w:instrText>
        </w:r>
        <w:r>
          <w:rPr>
            <w:noProof/>
            <w:webHidden/>
          </w:rPr>
        </w:r>
        <w:r>
          <w:rPr>
            <w:noProof/>
            <w:webHidden/>
          </w:rPr>
          <w:fldChar w:fldCharType="separate"/>
        </w:r>
        <w:r>
          <w:rPr>
            <w:noProof/>
            <w:webHidden/>
          </w:rPr>
          <w:t>4</w:t>
        </w:r>
        <w:r>
          <w:rPr>
            <w:noProof/>
            <w:webHidden/>
          </w:rPr>
          <w:fldChar w:fldCharType="end"/>
        </w:r>
      </w:hyperlink>
    </w:p>
    <w:p w:rsidR="00B37DAB" w:rsidRDefault="00B37DAB">
      <w:pPr>
        <w:pStyle w:val="Obsah2"/>
        <w:rPr>
          <w:rFonts w:asciiTheme="minorHAnsi" w:eastAsiaTheme="minorEastAsia" w:hAnsiTheme="minorHAnsi"/>
          <w:noProof/>
          <w:spacing w:val="0"/>
          <w:sz w:val="22"/>
          <w:szCs w:val="22"/>
          <w:lang w:eastAsia="cs-CZ"/>
        </w:rPr>
      </w:pPr>
      <w:hyperlink w:anchor="_Toc66276662" w:history="1">
        <w:r w:rsidRPr="00661FC2">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661FC2">
          <w:rPr>
            <w:rStyle w:val="Hypertextovodkaz"/>
          </w:rPr>
          <w:t>Zhotovení Projektové dokumentace</w:t>
        </w:r>
        <w:r>
          <w:rPr>
            <w:noProof/>
            <w:webHidden/>
          </w:rPr>
          <w:tab/>
        </w:r>
        <w:r>
          <w:rPr>
            <w:noProof/>
            <w:webHidden/>
          </w:rPr>
          <w:fldChar w:fldCharType="begin"/>
        </w:r>
        <w:r>
          <w:rPr>
            <w:noProof/>
            <w:webHidden/>
          </w:rPr>
          <w:instrText xml:space="preserve"> PAGEREF _Toc66276662 \h </w:instrText>
        </w:r>
        <w:r>
          <w:rPr>
            <w:noProof/>
            <w:webHidden/>
          </w:rPr>
        </w:r>
        <w:r>
          <w:rPr>
            <w:noProof/>
            <w:webHidden/>
          </w:rPr>
          <w:fldChar w:fldCharType="separate"/>
        </w:r>
        <w:r>
          <w:rPr>
            <w:noProof/>
            <w:webHidden/>
          </w:rPr>
          <w:t>5</w:t>
        </w:r>
        <w:r>
          <w:rPr>
            <w:noProof/>
            <w:webHidden/>
          </w:rPr>
          <w:fldChar w:fldCharType="end"/>
        </w:r>
      </w:hyperlink>
    </w:p>
    <w:p w:rsidR="00B37DAB" w:rsidRDefault="00B37DAB">
      <w:pPr>
        <w:pStyle w:val="Obsah2"/>
        <w:rPr>
          <w:rFonts w:asciiTheme="minorHAnsi" w:eastAsiaTheme="minorEastAsia" w:hAnsiTheme="minorHAnsi"/>
          <w:noProof/>
          <w:spacing w:val="0"/>
          <w:sz w:val="22"/>
          <w:szCs w:val="22"/>
          <w:lang w:eastAsia="cs-CZ"/>
        </w:rPr>
      </w:pPr>
      <w:hyperlink w:anchor="_Toc66276663" w:history="1">
        <w:r w:rsidRPr="00661FC2">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661FC2">
          <w:rPr>
            <w:rStyle w:val="Hypertextovodkaz"/>
          </w:rPr>
          <w:t>Zhotovení stavby</w:t>
        </w:r>
        <w:r>
          <w:rPr>
            <w:noProof/>
            <w:webHidden/>
          </w:rPr>
          <w:tab/>
        </w:r>
        <w:r>
          <w:rPr>
            <w:noProof/>
            <w:webHidden/>
          </w:rPr>
          <w:fldChar w:fldCharType="begin"/>
        </w:r>
        <w:r>
          <w:rPr>
            <w:noProof/>
            <w:webHidden/>
          </w:rPr>
          <w:instrText xml:space="preserve"> PAGEREF _Toc66276663 \h </w:instrText>
        </w:r>
        <w:r>
          <w:rPr>
            <w:noProof/>
            <w:webHidden/>
          </w:rPr>
        </w:r>
        <w:r>
          <w:rPr>
            <w:noProof/>
            <w:webHidden/>
          </w:rPr>
          <w:fldChar w:fldCharType="separate"/>
        </w:r>
        <w:r>
          <w:rPr>
            <w:noProof/>
            <w:webHidden/>
          </w:rPr>
          <w:t>7</w:t>
        </w:r>
        <w:r>
          <w:rPr>
            <w:noProof/>
            <w:webHidden/>
          </w:rPr>
          <w:fldChar w:fldCharType="end"/>
        </w:r>
      </w:hyperlink>
    </w:p>
    <w:p w:rsidR="00B37DAB" w:rsidRDefault="00B37DAB">
      <w:pPr>
        <w:pStyle w:val="Obsah2"/>
        <w:rPr>
          <w:rFonts w:asciiTheme="minorHAnsi" w:eastAsiaTheme="minorEastAsia" w:hAnsiTheme="minorHAnsi"/>
          <w:noProof/>
          <w:spacing w:val="0"/>
          <w:sz w:val="22"/>
          <w:szCs w:val="22"/>
          <w:lang w:eastAsia="cs-CZ"/>
        </w:rPr>
      </w:pPr>
      <w:hyperlink w:anchor="_Toc66276664" w:history="1">
        <w:r w:rsidRPr="00661FC2">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661FC2">
          <w:rPr>
            <w:rStyle w:val="Hypertextovodkaz"/>
          </w:rPr>
          <w:t>Zeměměřická činnost zhotovitele</w:t>
        </w:r>
        <w:r>
          <w:rPr>
            <w:noProof/>
            <w:webHidden/>
          </w:rPr>
          <w:tab/>
        </w:r>
        <w:r>
          <w:rPr>
            <w:noProof/>
            <w:webHidden/>
          </w:rPr>
          <w:fldChar w:fldCharType="begin"/>
        </w:r>
        <w:r>
          <w:rPr>
            <w:noProof/>
            <w:webHidden/>
          </w:rPr>
          <w:instrText xml:space="preserve"> PAGEREF _Toc66276664 \h </w:instrText>
        </w:r>
        <w:r>
          <w:rPr>
            <w:noProof/>
            <w:webHidden/>
          </w:rPr>
        </w:r>
        <w:r>
          <w:rPr>
            <w:noProof/>
            <w:webHidden/>
          </w:rPr>
          <w:fldChar w:fldCharType="separate"/>
        </w:r>
        <w:r>
          <w:rPr>
            <w:noProof/>
            <w:webHidden/>
          </w:rPr>
          <w:t>9</w:t>
        </w:r>
        <w:r>
          <w:rPr>
            <w:noProof/>
            <w:webHidden/>
          </w:rPr>
          <w:fldChar w:fldCharType="end"/>
        </w:r>
      </w:hyperlink>
    </w:p>
    <w:p w:rsidR="00B37DAB" w:rsidRDefault="00B37DAB">
      <w:pPr>
        <w:pStyle w:val="Obsah2"/>
        <w:rPr>
          <w:rFonts w:asciiTheme="minorHAnsi" w:eastAsiaTheme="minorEastAsia" w:hAnsiTheme="minorHAnsi"/>
          <w:noProof/>
          <w:spacing w:val="0"/>
          <w:sz w:val="22"/>
          <w:szCs w:val="22"/>
          <w:lang w:eastAsia="cs-CZ"/>
        </w:rPr>
      </w:pPr>
      <w:hyperlink w:anchor="_Toc66276665" w:history="1">
        <w:r w:rsidRPr="00661FC2">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661FC2">
          <w:rPr>
            <w:rStyle w:val="Hypertextovodkaz"/>
          </w:rPr>
          <w:t>Doklady překládané zhotovitelem</w:t>
        </w:r>
        <w:r>
          <w:rPr>
            <w:noProof/>
            <w:webHidden/>
          </w:rPr>
          <w:tab/>
        </w:r>
        <w:r>
          <w:rPr>
            <w:noProof/>
            <w:webHidden/>
          </w:rPr>
          <w:fldChar w:fldCharType="begin"/>
        </w:r>
        <w:r>
          <w:rPr>
            <w:noProof/>
            <w:webHidden/>
          </w:rPr>
          <w:instrText xml:space="preserve"> PAGEREF _Toc66276665 \h </w:instrText>
        </w:r>
        <w:r>
          <w:rPr>
            <w:noProof/>
            <w:webHidden/>
          </w:rPr>
        </w:r>
        <w:r>
          <w:rPr>
            <w:noProof/>
            <w:webHidden/>
          </w:rPr>
          <w:fldChar w:fldCharType="separate"/>
        </w:r>
        <w:r>
          <w:rPr>
            <w:noProof/>
            <w:webHidden/>
          </w:rPr>
          <w:t>9</w:t>
        </w:r>
        <w:r>
          <w:rPr>
            <w:noProof/>
            <w:webHidden/>
          </w:rPr>
          <w:fldChar w:fldCharType="end"/>
        </w:r>
      </w:hyperlink>
    </w:p>
    <w:p w:rsidR="00B37DAB" w:rsidRDefault="00B37DAB">
      <w:pPr>
        <w:pStyle w:val="Obsah2"/>
        <w:rPr>
          <w:rFonts w:asciiTheme="minorHAnsi" w:eastAsiaTheme="minorEastAsia" w:hAnsiTheme="minorHAnsi"/>
          <w:noProof/>
          <w:spacing w:val="0"/>
          <w:sz w:val="22"/>
          <w:szCs w:val="22"/>
          <w:lang w:eastAsia="cs-CZ"/>
        </w:rPr>
      </w:pPr>
      <w:hyperlink w:anchor="_Toc66276666" w:history="1">
        <w:r w:rsidRPr="00661FC2">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661FC2">
          <w:rPr>
            <w:rStyle w:val="Hypertextovodkaz"/>
          </w:rPr>
          <w:t>Dokumentace skutečného provedení stavby</w:t>
        </w:r>
        <w:r>
          <w:rPr>
            <w:noProof/>
            <w:webHidden/>
          </w:rPr>
          <w:tab/>
        </w:r>
        <w:r>
          <w:rPr>
            <w:noProof/>
            <w:webHidden/>
          </w:rPr>
          <w:fldChar w:fldCharType="begin"/>
        </w:r>
        <w:r>
          <w:rPr>
            <w:noProof/>
            <w:webHidden/>
          </w:rPr>
          <w:instrText xml:space="preserve"> PAGEREF _Toc66276666 \h </w:instrText>
        </w:r>
        <w:r>
          <w:rPr>
            <w:noProof/>
            <w:webHidden/>
          </w:rPr>
        </w:r>
        <w:r>
          <w:rPr>
            <w:noProof/>
            <w:webHidden/>
          </w:rPr>
          <w:fldChar w:fldCharType="separate"/>
        </w:r>
        <w:r>
          <w:rPr>
            <w:noProof/>
            <w:webHidden/>
          </w:rPr>
          <w:t>9</w:t>
        </w:r>
        <w:r>
          <w:rPr>
            <w:noProof/>
            <w:webHidden/>
          </w:rPr>
          <w:fldChar w:fldCharType="end"/>
        </w:r>
      </w:hyperlink>
    </w:p>
    <w:p w:rsidR="00B37DAB" w:rsidRDefault="00B37DAB">
      <w:pPr>
        <w:pStyle w:val="Obsah2"/>
        <w:rPr>
          <w:rFonts w:asciiTheme="minorHAnsi" w:eastAsiaTheme="minorEastAsia" w:hAnsiTheme="minorHAnsi"/>
          <w:noProof/>
          <w:spacing w:val="0"/>
          <w:sz w:val="22"/>
          <w:szCs w:val="22"/>
          <w:lang w:eastAsia="cs-CZ"/>
        </w:rPr>
      </w:pPr>
      <w:hyperlink w:anchor="_Toc66276667" w:history="1">
        <w:r w:rsidRPr="00661FC2">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661FC2">
          <w:rPr>
            <w:rStyle w:val="Hypertextovodkaz"/>
          </w:rPr>
          <w:t>Zabezpečovací zařízení</w:t>
        </w:r>
        <w:r>
          <w:rPr>
            <w:noProof/>
            <w:webHidden/>
          </w:rPr>
          <w:tab/>
        </w:r>
        <w:r>
          <w:rPr>
            <w:noProof/>
            <w:webHidden/>
          </w:rPr>
          <w:fldChar w:fldCharType="begin"/>
        </w:r>
        <w:r>
          <w:rPr>
            <w:noProof/>
            <w:webHidden/>
          </w:rPr>
          <w:instrText xml:space="preserve"> PAGEREF _Toc66276667 \h </w:instrText>
        </w:r>
        <w:r>
          <w:rPr>
            <w:noProof/>
            <w:webHidden/>
          </w:rPr>
        </w:r>
        <w:r>
          <w:rPr>
            <w:noProof/>
            <w:webHidden/>
          </w:rPr>
          <w:fldChar w:fldCharType="separate"/>
        </w:r>
        <w:r>
          <w:rPr>
            <w:noProof/>
            <w:webHidden/>
          </w:rPr>
          <w:t>10</w:t>
        </w:r>
        <w:r>
          <w:rPr>
            <w:noProof/>
            <w:webHidden/>
          </w:rPr>
          <w:fldChar w:fldCharType="end"/>
        </w:r>
      </w:hyperlink>
    </w:p>
    <w:p w:rsidR="00B37DAB" w:rsidRDefault="00B37DAB">
      <w:pPr>
        <w:pStyle w:val="Obsah2"/>
        <w:rPr>
          <w:rFonts w:asciiTheme="minorHAnsi" w:eastAsiaTheme="minorEastAsia" w:hAnsiTheme="minorHAnsi"/>
          <w:noProof/>
          <w:spacing w:val="0"/>
          <w:sz w:val="22"/>
          <w:szCs w:val="22"/>
          <w:lang w:eastAsia="cs-CZ"/>
        </w:rPr>
      </w:pPr>
      <w:hyperlink w:anchor="_Toc66276668" w:history="1">
        <w:r w:rsidRPr="00661FC2">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661FC2">
          <w:rPr>
            <w:rStyle w:val="Hypertextovodkaz"/>
          </w:rPr>
          <w:t>Sdělovací zařízení</w:t>
        </w:r>
        <w:r>
          <w:rPr>
            <w:noProof/>
            <w:webHidden/>
          </w:rPr>
          <w:tab/>
        </w:r>
        <w:r>
          <w:rPr>
            <w:noProof/>
            <w:webHidden/>
          </w:rPr>
          <w:fldChar w:fldCharType="begin"/>
        </w:r>
        <w:r>
          <w:rPr>
            <w:noProof/>
            <w:webHidden/>
          </w:rPr>
          <w:instrText xml:space="preserve"> PAGEREF _Toc66276668 \h </w:instrText>
        </w:r>
        <w:r>
          <w:rPr>
            <w:noProof/>
            <w:webHidden/>
          </w:rPr>
        </w:r>
        <w:r>
          <w:rPr>
            <w:noProof/>
            <w:webHidden/>
          </w:rPr>
          <w:fldChar w:fldCharType="separate"/>
        </w:r>
        <w:r>
          <w:rPr>
            <w:noProof/>
            <w:webHidden/>
          </w:rPr>
          <w:t>11</w:t>
        </w:r>
        <w:r>
          <w:rPr>
            <w:noProof/>
            <w:webHidden/>
          </w:rPr>
          <w:fldChar w:fldCharType="end"/>
        </w:r>
      </w:hyperlink>
    </w:p>
    <w:p w:rsidR="00B37DAB" w:rsidRDefault="00B37DAB">
      <w:pPr>
        <w:pStyle w:val="Obsah2"/>
        <w:rPr>
          <w:rFonts w:asciiTheme="minorHAnsi" w:eastAsiaTheme="minorEastAsia" w:hAnsiTheme="minorHAnsi"/>
          <w:noProof/>
          <w:spacing w:val="0"/>
          <w:sz w:val="22"/>
          <w:szCs w:val="22"/>
          <w:lang w:eastAsia="cs-CZ"/>
        </w:rPr>
      </w:pPr>
      <w:hyperlink w:anchor="_Toc66276669" w:history="1">
        <w:r w:rsidRPr="00661FC2">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661FC2">
          <w:rPr>
            <w:rStyle w:val="Hypertextovodkaz"/>
          </w:rPr>
          <w:t>Detailní řešení bude upřesněno při zahájení projekčních prací</w:t>
        </w:r>
        <w:r>
          <w:rPr>
            <w:noProof/>
            <w:webHidden/>
          </w:rPr>
          <w:tab/>
        </w:r>
        <w:r>
          <w:rPr>
            <w:noProof/>
            <w:webHidden/>
          </w:rPr>
          <w:fldChar w:fldCharType="begin"/>
        </w:r>
        <w:r>
          <w:rPr>
            <w:noProof/>
            <w:webHidden/>
          </w:rPr>
          <w:instrText xml:space="preserve"> PAGEREF _Toc66276669 \h </w:instrText>
        </w:r>
        <w:r>
          <w:rPr>
            <w:noProof/>
            <w:webHidden/>
          </w:rPr>
        </w:r>
        <w:r>
          <w:rPr>
            <w:noProof/>
            <w:webHidden/>
          </w:rPr>
          <w:fldChar w:fldCharType="separate"/>
        </w:r>
        <w:r>
          <w:rPr>
            <w:noProof/>
            <w:webHidden/>
          </w:rPr>
          <w:t>12</w:t>
        </w:r>
        <w:r>
          <w:rPr>
            <w:noProof/>
            <w:webHidden/>
          </w:rPr>
          <w:fldChar w:fldCharType="end"/>
        </w:r>
      </w:hyperlink>
    </w:p>
    <w:p w:rsidR="00B37DAB" w:rsidRDefault="00B37DAB">
      <w:pPr>
        <w:pStyle w:val="Obsah2"/>
        <w:rPr>
          <w:rFonts w:asciiTheme="minorHAnsi" w:eastAsiaTheme="minorEastAsia" w:hAnsiTheme="minorHAnsi"/>
          <w:noProof/>
          <w:spacing w:val="0"/>
          <w:sz w:val="22"/>
          <w:szCs w:val="22"/>
          <w:lang w:eastAsia="cs-CZ"/>
        </w:rPr>
      </w:pPr>
      <w:hyperlink w:anchor="_Toc66276670" w:history="1">
        <w:r w:rsidRPr="00661FC2">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661FC2">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_Toc66276670 \h </w:instrText>
        </w:r>
        <w:r>
          <w:rPr>
            <w:noProof/>
            <w:webHidden/>
          </w:rPr>
        </w:r>
        <w:r>
          <w:rPr>
            <w:noProof/>
            <w:webHidden/>
          </w:rPr>
          <w:fldChar w:fldCharType="separate"/>
        </w:r>
        <w:r>
          <w:rPr>
            <w:noProof/>
            <w:webHidden/>
          </w:rPr>
          <w:t>12</w:t>
        </w:r>
        <w:r>
          <w:rPr>
            <w:noProof/>
            <w:webHidden/>
          </w:rPr>
          <w:fldChar w:fldCharType="end"/>
        </w:r>
      </w:hyperlink>
    </w:p>
    <w:p w:rsidR="00B37DAB" w:rsidRDefault="00B37DAB">
      <w:pPr>
        <w:pStyle w:val="Obsah2"/>
        <w:rPr>
          <w:rFonts w:asciiTheme="minorHAnsi" w:eastAsiaTheme="minorEastAsia" w:hAnsiTheme="minorHAnsi"/>
          <w:noProof/>
          <w:spacing w:val="0"/>
          <w:sz w:val="22"/>
          <w:szCs w:val="22"/>
          <w:lang w:eastAsia="cs-CZ"/>
        </w:rPr>
      </w:pPr>
      <w:hyperlink w:anchor="_Toc66276671" w:history="1">
        <w:r w:rsidRPr="00661FC2">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661FC2">
          <w:rPr>
            <w:rStyle w:val="Hypertextovodkaz"/>
          </w:rPr>
          <w:t>Železniční svršek a spodek</w:t>
        </w:r>
        <w:r>
          <w:rPr>
            <w:noProof/>
            <w:webHidden/>
          </w:rPr>
          <w:tab/>
        </w:r>
        <w:r>
          <w:rPr>
            <w:noProof/>
            <w:webHidden/>
          </w:rPr>
          <w:fldChar w:fldCharType="begin"/>
        </w:r>
        <w:r>
          <w:rPr>
            <w:noProof/>
            <w:webHidden/>
          </w:rPr>
          <w:instrText xml:space="preserve"> PAGEREF _Toc66276671 \h </w:instrText>
        </w:r>
        <w:r>
          <w:rPr>
            <w:noProof/>
            <w:webHidden/>
          </w:rPr>
        </w:r>
        <w:r>
          <w:rPr>
            <w:noProof/>
            <w:webHidden/>
          </w:rPr>
          <w:fldChar w:fldCharType="separate"/>
        </w:r>
        <w:r>
          <w:rPr>
            <w:noProof/>
            <w:webHidden/>
          </w:rPr>
          <w:t>13</w:t>
        </w:r>
        <w:r>
          <w:rPr>
            <w:noProof/>
            <w:webHidden/>
          </w:rPr>
          <w:fldChar w:fldCharType="end"/>
        </w:r>
      </w:hyperlink>
    </w:p>
    <w:p w:rsidR="00B37DAB" w:rsidRDefault="00B37DAB">
      <w:pPr>
        <w:pStyle w:val="Obsah2"/>
        <w:rPr>
          <w:rFonts w:asciiTheme="minorHAnsi" w:eastAsiaTheme="minorEastAsia" w:hAnsiTheme="minorHAnsi"/>
          <w:noProof/>
          <w:spacing w:val="0"/>
          <w:sz w:val="22"/>
          <w:szCs w:val="22"/>
          <w:lang w:eastAsia="cs-CZ"/>
        </w:rPr>
      </w:pPr>
      <w:hyperlink w:anchor="_Toc66276672" w:history="1">
        <w:r w:rsidRPr="00661FC2">
          <w:rPr>
            <w:rStyle w:val="Hypertextovodkaz"/>
            <w:rFonts w:asciiTheme="majorHAnsi" w:hAnsiTheme="majorHAnsi"/>
          </w:rPr>
          <w:t>4.12</w:t>
        </w:r>
        <w:r>
          <w:rPr>
            <w:rFonts w:asciiTheme="minorHAnsi" w:eastAsiaTheme="minorEastAsia" w:hAnsiTheme="minorHAnsi"/>
            <w:noProof/>
            <w:spacing w:val="0"/>
            <w:sz w:val="22"/>
            <w:szCs w:val="22"/>
            <w:lang w:eastAsia="cs-CZ"/>
          </w:rPr>
          <w:tab/>
        </w:r>
        <w:r w:rsidRPr="00661FC2">
          <w:rPr>
            <w:rStyle w:val="Hypertextovodkaz"/>
          </w:rPr>
          <w:t>Detailní řešení bude upřesněno při zahájení projekčních prací</w:t>
        </w:r>
        <w:r>
          <w:rPr>
            <w:noProof/>
            <w:webHidden/>
          </w:rPr>
          <w:tab/>
        </w:r>
        <w:r>
          <w:rPr>
            <w:noProof/>
            <w:webHidden/>
          </w:rPr>
          <w:fldChar w:fldCharType="begin"/>
        </w:r>
        <w:r>
          <w:rPr>
            <w:noProof/>
            <w:webHidden/>
          </w:rPr>
          <w:instrText xml:space="preserve"> PAGEREF _Toc66276672 \h </w:instrText>
        </w:r>
        <w:r>
          <w:rPr>
            <w:noProof/>
            <w:webHidden/>
          </w:rPr>
        </w:r>
        <w:r>
          <w:rPr>
            <w:noProof/>
            <w:webHidden/>
          </w:rPr>
          <w:fldChar w:fldCharType="separate"/>
        </w:r>
        <w:r>
          <w:rPr>
            <w:noProof/>
            <w:webHidden/>
          </w:rPr>
          <w:t>13</w:t>
        </w:r>
        <w:r>
          <w:rPr>
            <w:noProof/>
            <w:webHidden/>
          </w:rPr>
          <w:fldChar w:fldCharType="end"/>
        </w:r>
      </w:hyperlink>
    </w:p>
    <w:p w:rsidR="00B37DAB" w:rsidRDefault="00B37DAB">
      <w:pPr>
        <w:pStyle w:val="Obsah2"/>
        <w:rPr>
          <w:rFonts w:asciiTheme="minorHAnsi" w:eastAsiaTheme="minorEastAsia" w:hAnsiTheme="minorHAnsi"/>
          <w:noProof/>
          <w:spacing w:val="0"/>
          <w:sz w:val="22"/>
          <w:szCs w:val="22"/>
          <w:lang w:eastAsia="cs-CZ"/>
        </w:rPr>
      </w:pPr>
      <w:hyperlink w:anchor="_Toc66276673" w:history="1">
        <w:r w:rsidRPr="00661FC2">
          <w:rPr>
            <w:rStyle w:val="Hypertextovodkaz"/>
            <w:rFonts w:asciiTheme="majorHAnsi" w:hAnsiTheme="majorHAnsi"/>
          </w:rPr>
          <w:t>4.13</w:t>
        </w:r>
        <w:r>
          <w:rPr>
            <w:rFonts w:asciiTheme="minorHAnsi" w:eastAsiaTheme="minorEastAsia" w:hAnsiTheme="minorHAnsi"/>
            <w:noProof/>
            <w:spacing w:val="0"/>
            <w:sz w:val="22"/>
            <w:szCs w:val="22"/>
            <w:lang w:eastAsia="cs-CZ"/>
          </w:rPr>
          <w:tab/>
        </w:r>
        <w:r w:rsidRPr="00661FC2">
          <w:rPr>
            <w:rStyle w:val="Hypertextovodkaz"/>
          </w:rPr>
          <w:t>Železniční přejezdy</w:t>
        </w:r>
        <w:r>
          <w:rPr>
            <w:noProof/>
            <w:webHidden/>
          </w:rPr>
          <w:tab/>
        </w:r>
        <w:r>
          <w:rPr>
            <w:noProof/>
            <w:webHidden/>
          </w:rPr>
          <w:fldChar w:fldCharType="begin"/>
        </w:r>
        <w:r>
          <w:rPr>
            <w:noProof/>
            <w:webHidden/>
          </w:rPr>
          <w:instrText xml:space="preserve"> PAGEREF _Toc66276673 \h </w:instrText>
        </w:r>
        <w:r>
          <w:rPr>
            <w:noProof/>
            <w:webHidden/>
          </w:rPr>
        </w:r>
        <w:r>
          <w:rPr>
            <w:noProof/>
            <w:webHidden/>
          </w:rPr>
          <w:fldChar w:fldCharType="separate"/>
        </w:r>
        <w:r>
          <w:rPr>
            <w:noProof/>
            <w:webHidden/>
          </w:rPr>
          <w:t>13</w:t>
        </w:r>
        <w:r>
          <w:rPr>
            <w:noProof/>
            <w:webHidden/>
          </w:rPr>
          <w:fldChar w:fldCharType="end"/>
        </w:r>
      </w:hyperlink>
    </w:p>
    <w:p w:rsidR="00B37DAB" w:rsidRDefault="00B37DAB">
      <w:pPr>
        <w:pStyle w:val="Obsah2"/>
        <w:rPr>
          <w:rFonts w:asciiTheme="minorHAnsi" w:eastAsiaTheme="minorEastAsia" w:hAnsiTheme="minorHAnsi"/>
          <w:noProof/>
          <w:spacing w:val="0"/>
          <w:sz w:val="22"/>
          <w:szCs w:val="22"/>
          <w:lang w:eastAsia="cs-CZ"/>
        </w:rPr>
      </w:pPr>
      <w:hyperlink w:anchor="_Toc66276674" w:history="1">
        <w:r w:rsidRPr="00661FC2">
          <w:rPr>
            <w:rStyle w:val="Hypertextovodkaz"/>
            <w:rFonts w:asciiTheme="majorHAnsi" w:hAnsiTheme="majorHAnsi"/>
          </w:rPr>
          <w:t>4.14</w:t>
        </w:r>
        <w:r>
          <w:rPr>
            <w:rFonts w:asciiTheme="minorHAnsi" w:eastAsiaTheme="minorEastAsia" w:hAnsiTheme="minorHAnsi"/>
            <w:noProof/>
            <w:spacing w:val="0"/>
            <w:sz w:val="22"/>
            <w:szCs w:val="22"/>
            <w:lang w:eastAsia="cs-CZ"/>
          </w:rPr>
          <w:tab/>
        </w:r>
        <w:r w:rsidRPr="00661FC2">
          <w:rPr>
            <w:rStyle w:val="Hypertextovodkaz"/>
          </w:rPr>
          <w:t>Ostatní inženýrské objekty</w:t>
        </w:r>
        <w:r>
          <w:rPr>
            <w:noProof/>
            <w:webHidden/>
          </w:rPr>
          <w:tab/>
        </w:r>
        <w:r>
          <w:rPr>
            <w:noProof/>
            <w:webHidden/>
          </w:rPr>
          <w:fldChar w:fldCharType="begin"/>
        </w:r>
        <w:r>
          <w:rPr>
            <w:noProof/>
            <w:webHidden/>
          </w:rPr>
          <w:instrText xml:space="preserve"> PAGEREF _Toc66276674 \h </w:instrText>
        </w:r>
        <w:r>
          <w:rPr>
            <w:noProof/>
            <w:webHidden/>
          </w:rPr>
        </w:r>
        <w:r>
          <w:rPr>
            <w:noProof/>
            <w:webHidden/>
          </w:rPr>
          <w:fldChar w:fldCharType="separate"/>
        </w:r>
        <w:r>
          <w:rPr>
            <w:noProof/>
            <w:webHidden/>
          </w:rPr>
          <w:t>13</w:t>
        </w:r>
        <w:r>
          <w:rPr>
            <w:noProof/>
            <w:webHidden/>
          </w:rPr>
          <w:fldChar w:fldCharType="end"/>
        </w:r>
      </w:hyperlink>
    </w:p>
    <w:p w:rsidR="00B37DAB" w:rsidRDefault="00B37DAB">
      <w:pPr>
        <w:pStyle w:val="Obsah2"/>
        <w:rPr>
          <w:rFonts w:asciiTheme="minorHAnsi" w:eastAsiaTheme="minorEastAsia" w:hAnsiTheme="minorHAnsi"/>
          <w:noProof/>
          <w:spacing w:val="0"/>
          <w:sz w:val="22"/>
          <w:szCs w:val="22"/>
          <w:lang w:eastAsia="cs-CZ"/>
        </w:rPr>
      </w:pPr>
      <w:hyperlink w:anchor="_Toc66276675" w:history="1">
        <w:r w:rsidRPr="00661FC2">
          <w:rPr>
            <w:rStyle w:val="Hypertextovodkaz"/>
            <w:rFonts w:asciiTheme="majorHAnsi" w:hAnsiTheme="majorHAnsi"/>
          </w:rPr>
          <w:t>4.15</w:t>
        </w:r>
        <w:r>
          <w:rPr>
            <w:rFonts w:asciiTheme="minorHAnsi" w:eastAsiaTheme="minorEastAsia" w:hAnsiTheme="minorHAnsi"/>
            <w:noProof/>
            <w:spacing w:val="0"/>
            <w:sz w:val="22"/>
            <w:szCs w:val="22"/>
            <w:lang w:eastAsia="cs-CZ"/>
          </w:rPr>
          <w:tab/>
        </w:r>
        <w:r w:rsidRPr="00661FC2">
          <w:rPr>
            <w:rStyle w:val="Hypertextovodkaz"/>
          </w:rPr>
          <w:t>Životní prostředí a nakládání s odpady</w:t>
        </w:r>
        <w:r>
          <w:rPr>
            <w:noProof/>
            <w:webHidden/>
          </w:rPr>
          <w:tab/>
        </w:r>
        <w:r>
          <w:rPr>
            <w:noProof/>
            <w:webHidden/>
          </w:rPr>
          <w:fldChar w:fldCharType="begin"/>
        </w:r>
        <w:r>
          <w:rPr>
            <w:noProof/>
            <w:webHidden/>
          </w:rPr>
          <w:instrText xml:space="preserve"> PAGEREF _Toc66276675 \h </w:instrText>
        </w:r>
        <w:r>
          <w:rPr>
            <w:noProof/>
            <w:webHidden/>
          </w:rPr>
        </w:r>
        <w:r>
          <w:rPr>
            <w:noProof/>
            <w:webHidden/>
          </w:rPr>
          <w:fldChar w:fldCharType="separate"/>
        </w:r>
        <w:r>
          <w:rPr>
            <w:noProof/>
            <w:webHidden/>
          </w:rPr>
          <w:t>14</w:t>
        </w:r>
        <w:r>
          <w:rPr>
            <w:noProof/>
            <w:webHidden/>
          </w:rPr>
          <w:fldChar w:fldCharType="end"/>
        </w:r>
      </w:hyperlink>
    </w:p>
    <w:p w:rsidR="00B37DAB" w:rsidRDefault="00B37DAB">
      <w:pPr>
        <w:pStyle w:val="Obsah1"/>
        <w:rPr>
          <w:rFonts w:asciiTheme="minorHAnsi" w:eastAsiaTheme="minorEastAsia" w:hAnsiTheme="minorHAnsi"/>
          <w:b w:val="0"/>
          <w:caps w:val="0"/>
          <w:noProof/>
          <w:spacing w:val="0"/>
          <w:sz w:val="22"/>
          <w:szCs w:val="22"/>
          <w:lang w:eastAsia="cs-CZ"/>
        </w:rPr>
      </w:pPr>
      <w:hyperlink w:anchor="_Toc66276676" w:history="1">
        <w:r w:rsidRPr="00661FC2">
          <w:rPr>
            <w:rStyle w:val="Hypertextovodkaz"/>
          </w:rPr>
          <w:t>5.</w:t>
        </w:r>
        <w:r>
          <w:rPr>
            <w:rFonts w:asciiTheme="minorHAnsi" w:eastAsiaTheme="minorEastAsia" w:hAnsiTheme="minorHAnsi"/>
            <w:b w:val="0"/>
            <w:caps w:val="0"/>
            <w:noProof/>
            <w:spacing w:val="0"/>
            <w:sz w:val="22"/>
            <w:szCs w:val="22"/>
            <w:lang w:eastAsia="cs-CZ"/>
          </w:rPr>
          <w:tab/>
        </w:r>
        <w:r w:rsidRPr="00661FC2">
          <w:rPr>
            <w:rStyle w:val="Hypertextovodkaz"/>
          </w:rPr>
          <w:t>ORGANIZACE VÝSTAVBY, VÝLUKY</w:t>
        </w:r>
        <w:r>
          <w:rPr>
            <w:noProof/>
            <w:webHidden/>
          </w:rPr>
          <w:tab/>
        </w:r>
        <w:r>
          <w:rPr>
            <w:noProof/>
            <w:webHidden/>
          </w:rPr>
          <w:fldChar w:fldCharType="begin"/>
        </w:r>
        <w:r>
          <w:rPr>
            <w:noProof/>
            <w:webHidden/>
          </w:rPr>
          <w:instrText xml:space="preserve"> PAGEREF _Toc66276676 \h </w:instrText>
        </w:r>
        <w:r>
          <w:rPr>
            <w:noProof/>
            <w:webHidden/>
          </w:rPr>
        </w:r>
        <w:r>
          <w:rPr>
            <w:noProof/>
            <w:webHidden/>
          </w:rPr>
          <w:fldChar w:fldCharType="separate"/>
        </w:r>
        <w:r>
          <w:rPr>
            <w:noProof/>
            <w:webHidden/>
          </w:rPr>
          <w:t>15</w:t>
        </w:r>
        <w:r>
          <w:rPr>
            <w:noProof/>
            <w:webHidden/>
          </w:rPr>
          <w:fldChar w:fldCharType="end"/>
        </w:r>
      </w:hyperlink>
    </w:p>
    <w:p w:rsidR="00B37DAB" w:rsidRDefault="00B37DAB">
      <w:pPr>
        <w:pStyle w:val="Obsah1"/>
        <w:rPr>
          <w:rFonts w:asciiTheme="minorHAnsi" w:eastAsiaTheme="minorEastAsia" w:hAnsiTheme="minorHAnsi"/>
          <w:b w:val="0"/>
          <w:caps w:val="0"/>
          <w:noProof/>
          <w:spacing w:val="0"/>
          <w:sz w:val="22"/>
          <w:szCs w:val="22"/>
          <w:lang w:eastAsia="cs-CZ"/>
        </w:rPr>
      </w:pPr>
      <w:hyperlink w:anchor="_Toc66276677" w:history="1">
        <w:r w:rsidRPr="00661FC2">
          <w:rPr>
            <w:rStyle w:val="Hypertextovodkaz"/>
          </w:rPr>
          <w:t>6.</w:t>
        </w:r>
        <w:r>
          <w:rPr>
            <w:rFonts w:asciiTheme="minorHAnsi" w:eastAsiaTheme="minorEastAsia" w:hAnsiTheme="minorHAnsi"/>
            <w:b w:val="0"/>
            <w:caps w:val="0"/>
            <w:noProof/>
            <w:spacing w:val="0"/>
            <w:sz w:val="22"/>
            <w:szCs w:val="22"/>
            <w:lang w:eastAsia="cs-CZ"/>
          </w:rPr>
          <w:tab/>
        </w:r>
        <w:r w:rsidRPr="00661FC2">
          <w:rPr>
            <w:rStyle w:val="Hypertextovodkaz"/>
          </w:rPr>
          <w:t>SPECIFICKÉ POŽADAVKY</w:t>
        </w:r>
        <w:r>
          <w:rPr>
            <w:noProof/>
            <w:webHidden/>
          </w:rPr>
          <w:tab/>
        </w:r>
        <w:r>
          <w:rPr>
            <w:noProof/>
            <w:webHidden/>
          </w:rPr>
          <w:fldChar w:fldCharType="begin"/>
        </w:r>
        <w:r>
          <w:rPr>
            <w:noProof/>
            <w:webHidden/>
          </w:rPr>
          <w:instrText xml:space="preserve"> PAGEREF _Toc66276677 \h </w:instrText>
        </w:r>
        <w:r>
          <w:rPr>
            <w:noProof/>
            <w:webHidden/>
          </w:rPr>
        </w:r>
        <w:r>
          <w:rPr>
            <w:noProof/>
            <w:webHidden/>
          </w:rPr>
          <w:fldChar w:fldCharType="separate"/>
        </w:r>
        <w:r>
          <w:rPr>
            <w:noProof/>
            <w:webHidden/>
          </w:rPr>
          <w:t>16</w:t>
        </w:r>
        <w:r>
          <w:rPr>
            <w:noProof/>
            <w:webHidden/>
          </w:rPr>
          <w:fldChar w:fldCharType="end"/>
        </w:r>
      </w:hyperlink>
    </w:p>
    <w:p w:rsidR="00B37DAB" w:rsidRDefault="00B37DAB">
      <w:pPr>
        <w:pStyle w:val="Obsah1"/>
        <w:rPr>
          <w:rFonts w:asciiTheme="minorHAnsi" w:eastAsiaTheme="minorEastAsia" w:hAnsiTheme="minorHAnsi"/>
          <w:b w:val="0"/>
          <w:caps w:val="0"/>
          <w:noProof/>
          <w:spacing w:val="0"/>
          <w:sz w:val="22"/>
          <w:szCs w:val="22"/>
          <w:lang w:eastAsia="cs-CZ"/>
        </w:rPr>
      </w:pPr>
      <w:hyperlink w:anchor="_Toc66276678" w:history="1">
        <w:r w:rsidRPr="00661FC2">
          <w:rPr>
            <w:rStyle w:val="Hypertextovodkaz"/>
          </w:rPr>
          <w:t>7.</w:t>
        </w:r>
        <w:r>
          <w:rPr>
            <w:rFonts w:asciiTheme="minorHAnsi" w:eastAsiaTheme="minorEastAsia" w:hAnsiTheme="minorHAnsi"/>
            <w:b w:val="0"/>
            <w:caps w:val="0"/>
            <w:noProof/>
            <w:spacing w:val="0"/>
            <w:sz w:val="22"/>
            <w:szCs w:val="22"/>
            <w:lang w:eastAsia="cs-CZ"/>
          </w:rPr>
          <w:tab/>
        </w:r>
        <w:r w:rsidRPr="00661FC2">
          <w:rPr>
            <w:rStyle w:val="Hypertextovodkaz"/>
          </w:rPr>
          <w:t>SOUVISEJÍCÍ DOKUMENTY A PŘEDPISY</w:t>
        </w:r>
        <w:r>
          <w:rPr>
            <w:noProof/>
            <w:webHidden/>
          </w:rPr>
          <w:tab/>
        </w:r>
        <w:r>
          <w:rPr>
            <w:noProof/>
            <w:webHidden/>
          </w:rPr>
          <w:fldChar w:fldCharType="begin"/>
        </w:r>
        <w:r>
          <w:rPr>
            <w:noProof/>
            <w:webHidden/>
          </w:rPr>
          <w:instrText xml:space="preserve"> PAGEREF _Toc66276678 \h </w:instrText>
        </w:r>
        <w:r>
          <w:rPr>
            <w:noProof/>
            <w:webHidden/>
          </w:rPr>
        </w:r>
        <w:r>
          <w:rPr>
            <w:noProof/>
            <w:webHidden/>
          </w:rPr>
          <w:fldChar w:fldCharType="separate"/>
        </w:r>
        <w:r>
          <w:rPr>
            <w:noProof/>
            <w:webHidden/>
          </w:rPr>
          <w:t>16</w:t>
        </w:r>
        <w:r>
          <w:rPr>
            <w:noProof/>
            <w:webHidden/>
          </w:rPr>
          <w:fldChar w:fldCharType="end"/>
        </w:r>
      </w:hyperlink>
    </w:p>
    <w:p w:rsidR="00B37DAB" w:rsidRDefault="00B37DAB">
      <w:pPr>
        <w:pStyle w:val="Obsah1"/>
        <w:rPr>
          <w:rFonts w:asciiTheme="minorHAnsi" w:eastAsiaTheme="minorEastAsia" w:hAnsiTheme="minorHAnsi"/>
          <w:b w:val="0"/>
          <w:caps w:val="0"/>
          <w:noProof/>
          <w:spacing w:val="0"/>
          <w:sz w:val="22"/>
          <w:szCs w:val="22"/>
          <w:lang w:eastAsia="cs-CZ"/>
        </w:rPr>
      </w:pPr>
      <w:hyperlink w:anchor="_Toc66276679" w:history="1">
        <w:r w:rsidRPr="00661FC2">
          <w:rPr>
            <w:rStyle w:val="Hypertextovodkaz"/>
          </w:rPr>
          <w:t>8.</w:t>
        </w:r>
        <w:r>
          <w:rPr>
            <w:rFonts w:asciiTheme="minorHAnsi" w:eastAsiaTheme="minorEastAsia" w:hAnsiTheme="minorHAnsi"/>
            <w:b w:val="0"/>
            <w:caps w:val="0"/>
            <w:noProof/>
            <w:spacing w:val="0"/>
            <w:sz w:val="22"/>
            <w:szCs w:val="22"/>
            <w:lang w:eastAsia="cs-CZ"/>
          </w:rPr>
          <w:tab/>
        </w:r>
        <w:r w:rsidRPr="00661FC2">
          <w:rPr>
            <w:rStyle w:val="Hypertextovodkaz"/>
          </w:rPr>
          <w:t>PŘÍLOHY</w:t>
        </w:r>
        <w:r>
          <w:rPr>
            <w:noProof/>
            <w:webHidden/>
          </w:rPr>
          <w:tab/>
        </w:r>
        <w:r>
          <w:rPr>
            <w:noProof/>
            <w:webHidden/>
          </w:rPr>
          <w:fldChar w:fldCharType="begin"/>
        </w:r>
        <w:r>
          <w:rPr>
            <w:noProof/>
            <w:webHidden/>
          </w:rPr>
          <w:instrText xml:space="preserve"> PAGEREF _Toc66276679 \h </w:instrText>
        </w:r>
        <w:r>
          <w:rPr>
            <w:noProof/>
            <w:webHidden/>
          </w:rPr>
        </w:r>
        <w:r>
          <w:rPr>
            <w:noProof/>
            <w:webHidden/>
          </w:rPr>
          <w:fldChar w:fldCharType="separate"/>
        </w:r>
        <w:r>
          <w:rPr>
            <w:noProof/>
            <w:webHidden/>
          </w:rPr>
          <w:t>16</w:t>
        </w:r>
        <w:r>
          <w:rPr>
            <w:noProof/>
            <w:webHidden/>
          </w:rPr>
          <w:fldChar w:fldCharType="end"/>
        </w:r>
      </w:hyperlink>
    </w:p>
    <w:p w:rsidR="0069470F" w:rsidRDefault="00BD7E91" w:rsidP="00476F2F">
      <w:pPr>
        <w:pStyle w:val="Textbezodsazen"/>
      </w:pPr>
      <w:r>
        <w:fldChar w:fldCharType="end"/>
      </w:r>
    </w:p>
    <w:p w:rsidR="0069470F" w:rsidRDefault="0069470F" w:rsidP="005D7A71">
      <w:pPr>
        <w:pStyle w:val="Nadpisbezsl1-1"/>
        <w:outlineLvl w:val="0"/>
      </w:pPr>
      <w:bookmarkStart w:id="1" w:name="_Toc66276652"/>
      <w:r>
        <w:t>SEZNAM ZKRATEK</w:t>
      </w:r>
      <w:bookmarkEnd w:id="1"/>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264CD2" w:rsidRPr="00E8246F" w:rsidTr="00025FB7">
        <w:tc>
          <w:tcPr>
            <w:tcW w:w="1250" w:type="dxa"/>
            <w:shd w:val="clear" w:color="auto" w:fill="FFFFFF" w:themeFill="background1"/>
            <w:tcMar>
              <w:top w:w="28" w:type="dxa"/>
              <w:left w:w="0" w:type="dxa"/>
              <w:bottom w:w="28" w:type="dxa"/>
              <w:right w:w="0" w:type="dxa"/>
            </w:tcMar>
          </w:tcPr>
          <w:p w:rsidR="00264CD2" w:rsidRPr="00E8246F" w:rsidRDefault="00264CD2" w:rsidP="00025FB7">
            <w:pPr>
              <w:pStyle w:val="Zkratky1"/>
              <w:spacing w:line="276" w:lineRule="auto"/>
              <w:jc w:val="both"/>
              <w:rPr>
                <w:rFonts w:asciiTheme="minorHAnsi" w:hAnsiTheme="minorHAnsi"/>
                <w:szCs w:val="16"/>
              </w:rPr>
            </w:pPr>
            <w:r w:rsidRPr="00E8246F">
              <w:rPr>
                <w:rFonts w:asciiTheme="minorHAnsi" w:hAnsiTheme="minorHAnsi"/>
                <w:szCs w:val="16"/>
              </w:rPr>
              <w:t>EH</w:t>
            </w:r>
            <w:r w:rsidRPr="00E8246F">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264CD2" w:rsidRPr="00E8246F" w:rsidRDefault="00264CD2" w:rsidP="00025FB7">
            <w:pPr>
              <w:pStyle w:val="Zkratky2"/>
              <w:spacing w:line="276" w:lineRule="auto"/>
              <w:jc w:val="both"/>
              <w:rPr>
                <w:rFonts w:asciiTheme="minorHAnsi" w:hAnsiTheme="minorHAnsi"/>
              </w:rPr>
            </w:pPr>
            <w:r w:rsidRPr="00E8246F">
              <w:rPr>
                <w:rFonts w:asciiTheme="minorHAnsi" w:hAnsiTheme="minorHAnsi"/>
              </w:rPr>
              <w:t>Hodnocení ekonomické efektivnosti</w:t>
            </w:r>
          </w:p>
        </w:tc>
      </w:tr>
      <w:tr w:rsidR="00264CD2" w:rsidRPr="00E8246F" w:rsidTr="00025FB7">
        <w:tc>
          <w:tcPr>
            <w:tcW w:w="1250" w:type="dxa"/>
            <w:shd w:val="clear" w:color="auto" w:fill="FFFFFF" w:themeFill="background1"/>
            <w:tcMar>
              <w:top w:w="28" w:type="dxa"/>
              <w:left w:w="0" w:type="dxa"/>
              <w:bottom w:w="28" w:type="dxa"/>
              <w:right w:w="0" w:type="dxa"/>
            </w:tcMar>
          </w:tcPr>
          <w:p w:rsidR="00264CD2" w:rsidRPr="00E8246F" w:rsidRDefault="00264CD2" w:rsidP="00025FB7">
            <w:pPr>
              <w:pStyle w:val="Zkratky1"/>
              <w:spacing w:line="276" w:lineRule="auto"/>
              <w:jc w:val="both"/>
              <w:rPr>
                <w:rFonts w:asciiTheme="minorHAnsi" w:hAnsiTheme="minorHAnsi"/>
                <w:szCs w:val="16"/>
              </w:rPr>
            </w:pPr>
            <w:proofErr w:type="gramStart"/>
            <w:r w:rsidRPr="00E8246F">
              <w:rPr>
                <w:rFonts w:asciiTheme="minorHAnsi" w:hAnsiTheme="minorHAnsi"/>
                <w:szCs w:val="16"/>
              </w:rPr>
              <w:t>HDPE ..…</w:t>
            </w:r>
            <w:proofErr w:type="gramEnd"/>
            <w:r w:rsidRPr="00E8246F">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rsidR="00264CD2" w:rsidRPr="00E8246F" w:rsidRDefault="00264CD2" w:rsidP="00025FB7">
            <w:pPr>
              <w:pStyle w:val="Zkratky2"/>
              <w:spacing w:line="276" w:lineRule="auto"/>
              <w:jc w:val="both"/>
              <w:rPr>
                <w:rFonts w:asciiTheme="minorHAnsi" w:hAnsiTheme="minorHAnsi" w:cs="Tahoma"/>
              </w:rPr>
            </w:pPr>
            <w:proofErr w:type="spellStart"/>
            <w:r w:rsidRPr="00E8246F">
              <w:rPr>
                <w:rFonts w:asciiTheme="minorHAnsi" w:hAnsiTheme="minorHAnsi" w:cs="Tahoma"/>
              </w:rPr>
              <w:t>Vysokohustotní</w:t>
            </w:r>
            <w:proofErr w:type="spellEnd"/>
            <w:r w:rsidRPr="00E8246F">
              <w:rPr>
                <w:rFonts w:asciiTheme="minorHAnsi" w:hAnsiTheme="minorHAnsi" w:cs="Tahoma"/>
              </w:rPr>
              <w:t xml:space="preserve"> </w:t>
            </w:r>
            <w:proofErr w:type="spellStart"/>
            <w:r w:rsidRPr="00E8246F">
              <w:rPr>
                <w:rFonts w:asciiTheme="minorHAnsi" w:hAnsiTheme="minorHAnsi" w:cs="Tahoma"/>
              </w:rPr>
              <w:t>polyethylen</w:t>
            </w:r>
            <w:proofErr w:type="spellEnd"/>
          </w:p>
        </w:tc>
      </w:tr>
      <w:tr w:rsidR="00264CD2" w:rsidRPr="00E8246F" w:rsidTr="00025FB7">
        <w:tc>
          <w:tcPr>
            <w:tcW w:w="1250" w:type="dxa"/>
            <w:shd w:val="clear" w:color="auto" w:fill="FFFFFF" w:themeFill="background1"/>
            <w:tcMar>
              <w:top w:w="28" w:type="dxa"/>
              <w:left w:w="0" w:type="dxa"/>
              <w:bottom w:w="28" w:type="dxa"/>
              <w:right w:w="0" w:type="dxa"/>
            </w:tcMar>
          </w:tcPr>
          <w:p w:rsidR="00264CD2" w:rsidRPr="00E8246F" w:rsidRDefault="00264CD2" w:rsidP="00025FB7">
            <w:pPr>
              <w:pStyle w:val="Zkratky1"/>
              <w:spacing w:line="276" w:lineRule="auto"/>
              <w:jc w:val="both"/>
              <w:rPr>
                <w:rFonts w:asciiTheme="minorHAnsi" w:hAnsiTheme="minorHAnsi"/>
                <w:szCs w:val="16"/>
              </w:rPr>
            </w:pPr>
            <w:r w:rsidRPr="00E8246F">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rsidR="00264CD2" w:rsidRPr="00E8246F" w:rsidRDefault="00264CD2" w:rsidP="00025FB7">
            <w:pPr>
              <w:pStyle w:val="Zkratky2"/>
              <w:spacing w:line="276" w:lineRule="auto"/>
              <w:jc w:val="both"/>
              <w:rPr>
                <w:rFonts w:asciiTheme="minorHAnsi" w:hAnsiTheme="minorHAnsi"/>
              </w:rPr>
            </w:pPr>
            <w:proofErr w:type="spellStart"/>
            <w:r w:rsidRPr="00E8246F">
              <w:rPr>
                <w:rFonts w:asciiTheme="minorHAnsi" w:hAnsiTheme="minorHAnsi" w:cs="Arial"/>
                <w:shd w:val="clear" w:color="auto" w:fill="FFFFFF"/>
              </w:rPr>
              <w:t>Light</w:t>
            </w:r>
            <w:proofErr w:type="spellEnd"/>
            <w:r w:rsidRPr="00E8246F">
              <w:rPr>
                <w:rFonts w:asciiTheme="minorHAnsi" w:hAnsiTheme="minorHAnsi" w:cs="Arial"/>
                <w:shd w:val="clear" w:color="auto" w:fill="FFFFFF"/>
              </w:rPr>
              <w:t xml:space="preserve"> </w:t>
            </w:r>
            <w:proofErr w:type="spellStart"/>
            <w:r w:rsidRPr="00E8246F">
              <w:rPr>
                <w:rFonts w:asciiTheme="minorHAnsi" w:hAnsiTheme="minorHAnsi" w:cs="Arial"/>
                <w:shd w:val="clear" w:color="auto" w:fill="FFFFFF"/>
              </w:rPr>
              <w:t>Emitting</w:t>
            </w:r>
            <w:proofErr w:type="spellEnd"/>
            <w:r w:rsidRPr="00E8246F">
              <w:rPr>
                <w:rFonts w:asciiTheme="minorHAnsi" w:hAnsiTheme="minorHAnsi" w:cs="Arial"/>
                <w:shd w:val="clear" w:color="auto" w:fill="FFFFFF"/>
              </w:rPr>
              <w:t xml:space="preserve"> </w:t>
            </w:r>
            <w:proofErr w:type="spellStart"/>
            <w:r w:rsidRPr="00E8246F">
              <w:rPr>
                <w:rFonts w:asciiTheme="minorHAnsi" w:hAnsiTheme="minorHAnsi" w:cs="Arial"/>
                <w:shd w:val="clear" w:color="auto" w:fill="FFFFFF"/>
              </w:rPr>
              <w:t>Diode</w:t>
            </w:r>
            <w:proofErr w:type="spellEnd"/>
          </w:p>
        </w:tc>
      </w:tr>
      <w:tr w:rsidR="00264CD2" w:rsidRPr="00E8246F" w:rsidTr="00025FB7">
        <w:tc>
          <w:tcPr>
            <w:tcW w:w="1250" w:type="dxa"/>
            <w:shd w:val="clear" w:color="auto" w:fill="FFFFFF" w:themeFill="background1"/>
            <w:tcMar>
              <w:top w:w="28" w:type="dxa"/>
              <w:left w:w="0" w:type="dxa"/>
              <w:bottom w:w="28" w:type="dxa"/>
              <w:right w:w="0" w:type="dxa"/>
            </w:tcMar>
          </w:tcPr>
          <w:p w:rsidR="00264CD2" w:rsidRPr="00E8246F" w:rsidRDefault="00264CD2" w:rsidP="00025FB7">
            <w:pPr>
              <w:pStyle w:val="Zkratky1"/>
              <w:spacing w:line="276" w:lineRule="auto"/>
              <w:jc w:val="both"/>
              <w:rPr>
                <w:rFonts w:asciiTheme="minorHAnsi" w:hAnsiTheme="minorHAnsi"/>
                <w:szCs w:val="16"/>
              </w:rPr>
            </w:pPr>
            <w:r w:rsidRPr="00E8246F">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rsidR="00264CD2" w:rsidRPr="00E8246F" w:rsidRDefault="00264CD2" w:rsidP="00025FB7">
            <w:pPr>
              <w:pStyle w:val="Zkratky2"/>
              <w:spacing w:line="276" w:lineRule="auto"/>
              <w:jc w:val="both"/>
              <w:rPr>
                <w:rFonts w:asciiTheme="minorHAnsi" w:hAnsiTheme="minorHAnsi"/>
              </w:rPr>
            </w:pPr>
            <w:r w:rsidRPr="00E8246F">
              <w:rPr>
                <w:rFonts w:asciiTheme="minorHAnsi" w:hAnsiTheme="minorHAnsi" w:cs="Tahoma"/>
              </w:rPr>
              <w:t>Přejezdové zabezpečovací zařízení světelné</w:t>
            </w:r>
          </w:p>
        </w:tc>
      </w:tr>
      <w:tr w:rsidR="00264CD2" w:rsidRPr="00E8246F" w:rsidTr="00025FB7">
        <w:tc>
          <w:tcPr>
            <w:tcW w:w="1250" w:type="dxa"/>
            <w:shd w:val="clear" w:color="auto" w:fill="FFFFFF" w:themeFill="background1"/>
            <w:tcMar>
              <w:top w:w="28" w:type="dxa"/>
              <w:left w:w="0" w:type="dxa"/>
              <w:bottom w:w="28" w:type="dxa"/>
              <w:right w:w="0" w:type="dxa"/>
            </w:tcMar>
          </w:tcPr>
          <w:p w:rsidR="00264CD2" w:rsidRPr="00E8246F" w:rsidRDefault="00264CD2" w:rsidP="00025FB7">
            <w:pPr>
              <w:pStyle w:val="Zkratky1"/>
              <w:spacing w:line="276" w:lineRule="auto"/>
              <w:jc w:val="both"/>
              <w:rPr>
                <w:rFonts w:asciiTheme="minorHAnsi" w:hAnsiTheme="minorHAnsi"/>
                <w:szCs w:val="16"/>
              </w:rPr>
            </w:pPr>
            <w:r w:rsidRPr="00E8246F">
              <w:rPr>
                <w:rFonts w:asciiTheme="minorHAnsi" w:hAnsiTheme="minorHAnsi"/>
                <w:szCs w:val="16"/>
              </w:rPr>
              <w:t>RD ………</w:t>
            </w:r>
            <w:proofErr w:type="gramStart"/>
            <w:r w:rsidRPr="00E8246F">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264CD2" w:rsidRPr="00E8246F" w:rsidRDefault="00264CD2" w:rsidP="00025FB7">
            <w:pPr>
              <w:pStyle w:val="Zkratky2"/>
              <w:spacing w:line="276" w:lineRule="auto"/>
              <w:jc w:val="both"/>
              <w:rPr>
                <w:rFonts w:asciiTheme="minorHAnsi" w:hAnsiTheme="minorHAnsi" w:cs="Tahoma"/>
              </w:rPr>
            </w:pPr>
            <w:r w:rsidRPr="00E8246F">
              <w:rPr>
                <w:rFonts w:asciiTheme="minorHAnsi" w:hAnsiTheme="minorHAnsi" w:cs="Tahoma"/>
              </w:rPr>
              <w:t>Reléový domek</w:t>
            </w:r>
          </w:p>
        </w:tc>
      </w:tr>
      <w:tr w:rsidR="00264CD2" w:rsidRPr="00E8246F" w:rsidTr="00025FB7">
        <w:tc>
          <w:tcPr>
            <w:tcW w:w="1250" w:type="dxa"/>
            <w:shd w:val="clear" w:color="auto" w:fill="FFFFFF" w:themeFill="background1"/>
            <w:tcMar>
              <w:top w:w="28" w:type="dxa"/>
              <w:left w:w="0" w:type="dxa"/>
              <w:bottom w:w="28" w:type="dxa"/>
              <w:right w:w="0" w:type="dxa"/>
            </w:tcMar>
          </w:tcPr>
          <w:p w:rsidR="00264CD2" w:rsidRPr="00E8246F" w:rsidRDefault="00264CD2" w:rsidP="00025FB7">
            <w:pPr>
              <w:pStyle w:val="Zkratky1"/>
              <w:spacing w:line="276" w:lineRule="auto"/>
              <w:jc w:val="both"/>
              <w:rPr>
                <w:rFonts w:asciiTheme="minorHAnsi" w:hAnsiTheme="minorHAnsi"/>
                <w:szCs w:val="16"/>
              </w:rPr>
            </w:pPr>
            <w:r w:rsidRPr="00E8246F">
              <w:rPr>
                <w:rFonts w:asciiTheme="minorHAnsi" w:hAnsiTheme="minorHAnsi"/>
                <w:szCs w:val="16"/>
              </w:rPr>
              <w:t>RFID ……</w:t>
            </w:r>
            <w:proofErr w:type="gramStart"/>
            <w:r w:rsidRPr="00E8246F">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264CD2" w:rsidRPr="00E8246F" w:rsidRDefault="00264CD2" w:rsidP="00025FB7">
            <w:pPr>
              <w:pStyle w:val="Zkratky2"/>
              <w:spacing w:line="276" w:lineRule="auto"/>
              <w:jc w:val="both"/>
              <w:rPr>
                <w:rFonts w:asciiTheme="minorHAnsi" w:hAnsiTheme="minorHAnsi" w:cs="Tahoma"/>
              </w:rPr>
            </w:pPr>
            <w:proofErr w:type="spellStart"/>
            <w:r w:rsidRPr="00E8246F">
              <w:rPr>
                <w:rFonts w:asciiTheme="minorHAnsi" w:hAnsiTheme="minorHAnsi" w:cs="Arial"/>
                <w:bCs/>
              </w:rPr>
              <w:t>Radio</w:t>
            </w:r>
            <w:proofErr w:type="spellEnd"/>
            <w:r w:rsidRPr="00E8246F">
              <w:rPr>
                <w:rFonts w:asciiTheme="minorHAnsi" w:hAnsiTheme="minorHAnsi" w:cs="Arial"/>
                <w:bCs/>
              </w:rPr>
              <w:t xml:space="preserve"> </w:t>
            </w:r>
            <w:proofErr w:type="spellStart"/>
            <w:r w:rsidRPr="00E8246F">
              <w:rPr>
                <w:rFonts w:asciiTheme="minorHAnsi" w:hAnsiTheme="minorHAnsi" w:cs="Arial"/>
                <w:bCs/>
              </w:rPr>
              <w:t>Frequency</w:t>
            </w:r>
            <w:proofErr w:type="spellEnd"/>
            <w:r w:rsidRPr="00E8246F">
              <w:rPr>
                <w:rFonts w:asciiTheme="minorHAnsi" w:hAnsiTheme="minorHAnsi" w:cs="Arial"/>
              </w:rPr>
              <w:t xml:space="preserve"> </w:t>
            </w:r>
            <w:proofErr w:type="spellStart"/>
            <w:r w:rsidRPr="00E8246F">
              <w:rPr>
                <w:rFonts w:asciiTheme="minorHAnsi" w:hAnsiTheme="minorHAnsi" w:cs="Arial"/>
                <w:bCs/>
              </w:rPr>
              <w:t>Identification</w:t>
            </w:r>
            <w:proofErr w:type="spellEnd"/>
          </w:p>
        </w:tc>
      </w:tr>
      <w:tr w:rsidR="00264CD2" w:rsidRPr="00E8246F" w:rsidTr="00025FB7">
        <w:tc>
          <w:tcPr>
            <w:tcW w:w="1250" w:type="dxa"/>
            <w:tcMar>
              <w:top w:w="28" w:type="dxa"/>
              <w:left w:w="0" w:type="dxa"/>
              <w:bottom w:w="28" w:type="dxa"/>
              <w:right w:w="0" w:type="dxa"/>
            </w:tcMar>
          </w:tcPr>
          <w:p w:rsidR="00264CD2" w:rsidRPr="00E8246F" w:rsidRDefault="00264CD2" w:rsidP="00025FB7">
            <w:pPr>
              <w:pStyle w:val="Zkratky1"/>
              <w:spacing w:line="276" w:lineRule="auto"/>
              <w:jc w:val="both"/>
              <w:rPr>
                <w:rFonts w:asciiTheme="minorHAnsi" w:hAnsiTheme="minorHAnsi"/>
                <w:szCs w:val="16"/>
              </w:rPr>
            </w:pPr>
            <w:r w:rsidRPr="00E8246F">
              <w:rPr>
                <w:rFonts w:asciiTheme="minorHAnsi" w:hAnsiTheme="minorHAnsi"/>
                <w:szCs w:val="16"/>
              </w:rPr>
              <w:t xml:space="preserve">SŽDC </w:t>
            </w:r>
            <w:r w:rsidRPr="00E8246F">
              <w:rPr>
                <w:rFonts w:asciiTheme="minorHAnsi" w:hAnsiTheme="minorHAnsi"/>
                <w:szCs w:val="16"/>
              </w:rPr>
              <w:tab/>
            </w:r>
          </w:p>
        </w:tc>
        <w:tc>
          <w:tcPr>
            <w:tcW w:w="7452" w:type="dxa"/>
            <w:tcMar>
              <w:top w:w="28" w:type="dxa"/>
              <w:left w:w="0" w:type="dxa"/>
              <w:bottom w:w="28" w:type="dxa"/>
              <w:right w:w="0" w:type="dxa"/>
            </w:tcMar>
          </w:tcPr>
          <w:p w:rsidR="00264CD2" w:rsidRPr="00E8246F" w:rsidRDefault="00264CD2" w:rsidP="00025FB7">
            <w:pPr>
              <w:pStyle w:val="Zkratky2"/>
              <w:spacing w:line="276" w:lineRule="auto"/>
              <w:jc w:val="both"/>
              <w:rPr>
                <w:rFonts w:asciiTheme="minorHAnsi" w:hAnsiTheme="minorHAnsi"/>
              </w:rPr>
            </w:pPr>
            <w:r w:rsidRPr="00E8246F">
              <w:rPr>
                <w:rFonts w:asciiTheme="minorHAnsi" w:hAnsiTheme="minorHAnsi"/>
              </w:rPr>
              <w:t>Správa železniční dopravní cesty, státní organizace</w:t>
            </w:r>
          </w:p>
        </w:tc>
      </w:tr>
      <w:tr w:rsidR="00264CD2" w:rsidRPr="00E8246F" w:rsidTr="00025FB7">
        <w:tc>
          <w:tcPr>
            <w:tcW w:w="1250" w:type="dxa"/>
            <w:tcMar>
              <w:top w:w="28" w:type="dxa"/>
              <w:left w:w="0" w:type="dxa"/>
              <w:bottom w:w="28" w:type="dxa"/>
              <w:right w:w="0" w:type="dxa"/>
            </w:tcMar>
          </w:tcPr>
          <w:p w:rsidR="00264CD2" w:rsidRPr="00E8246F" w:rsidRDefault="00264CD2" w:rsidP="00025FB7">
            <w:pPr>
              <w:pStyle w:val="Zkratky1"/>
              <w:spacing w:line="276" w:lineRule="auto"/>
              <w:jc w:val="both"/>
              <w:rPr>
                <w:rFonts w:asciiTheme="minorHAnsi" w:hAnsiTheme="minorHAnsi"/>
                <w:szCs w:val="16"/>
              </w:rPr>
            </w:pPr>
            <w:r w:rsidRPr="00E8246F">
              <w:rPr>
                <w:rFonts w:asciiTheme="minorHAnsi" w:hAnsiTheme="minorHAnsi"/>
                <w:szCs w:val="16"/>
              </w:rPr>
              <w:t>TEN-T ………</w:t>
            </w:r>
          </w:p>
        </w:tc>
        <w:tc>
          <w:tcPr>
            <w:tcW w:w="7452" w:type="dxa"/>
            <w:tcMar>
              <w:top w:w="28" w:type="dxa"/>
              <w:left w:w="0" w:type="dxa"/>
              <w:bottom w:w="28" w:type="dxa"/>
              <w:right w:w="0" w:type="dxa"/>
            </w:tcMar>
          </w:tcPr>
          <w:p w:rsidR="00264CD2" w:rsidRPr="00E8246F" w:rsidRDefault="00264CD2" w:rsidP="00025FB7">
            <w:pPr>
              <w:pStyle w:val="Zkratky2"/>
              <w:spacing w:line="276" w:lineRule="auto"/>
              <w:jc w:val="both"/>
              <w:rPr>
                <w:rFonts w:asciiTheme="minorHAnsi" w:hAnsiTheme="minorHAnsi"/>
              </w:rPr>
            </w:pPr>
            <w:r w:rsidRPr="00E8246F">
              <w:rPr>
                <w:rFonts w:asciiTheme="minorHAnsi" w:hAnsiTheme="minorHAnsi"/>
              </w:rPr>
              <w:t>Trans-</w:t>
            </w:r>
            <w:proofErr w:type="spellStart"/>
            <w:r w:rsidRPr="00E8246F">
              <w:rPr>
                <w:rFonts w:asciiTheme="minorHAnsi" w:hAnsiTheme="minorHAnsi"/>
              </w:rPr>
              <w:t>European</w:t>
            </w:r>
            <w:proofErr w:type="spellEnd"/>
            <w:r w:rsidRPr="00E8246F">
              <w:rPr>
                <w:rFonts w:asciiTheme="minorHAnsi" w:hAnsiTheme="minorHAnsi"/>
              </w:rPr>
              <w:t xml:space="preserve"> Transport </w:t>
            </w:r>
            <w:proofErr w:type="spellStart"/>
            <w:r w:rsidRPr="00E8246F">
              <w:rPr>
                <w:rFonts w:asciiTheme="minorHAnsi" w:hAnsiTheme="minorHAnsi"/>
              </w:rPr>
              <w:t>Networks</w:t>
            </w:r>
            <w:proofErr w:type="spellEnd"/>
            <w:r w:rsidRPr="00E8246F">
              <w:rPr>
                <w:rFonts w:asciiTheme="minorHAnsi" w:hAnsiTheme="minorHAnsi"/>
              </w:rPr>
              <w:t xml:space="preserve"> (transevropská dopravní síť)</w:t>
            </w:r>
          </w:p>
        </w:tc>
      </w:tr>
      <w:tr w:rsidR="00264CD2" w:rsidRPr="00E8246F" w:rsidTr="00025FB7">
        <w:tc>
          <w:tcPr>
            <w:tcW w:w="1250" w:type="dxa"/>
            <w:tcMar>
              <w:top w:w="28" w:type="dxa"/>
              <w:left w:w="0" w:type="dxa"/>
              <w:bottom w:w="28" w:type="dxa"/>
              <w:right w:w="0" w:type="dxa"/>
            </w:tcMar>
          </w:tcPr>
          <w:p w:rsidR="00264CD2" w:rsidRPr="00E8246F" w:rsidRDefault="00264CD2" w:rsidP="00025FB7">
            <w:pPr>
              <w:pStyle w:val="Zkratky1"/>
              <w:spacing w:line="276" w:lineRule="auto"/>
              <w:jc w:val="both"/>
              <w:rPr>
                <w:rFonts w:asciiTheme="minorHAnsi" w:hAnsiTheme="minorHAnsi"/>
                <w:szCs w:val="16"/>
              </w:rPr>
            </w:pPr>
            <w:r w:rsidRPr="00E8246F">
              <w:rPr>
                <w:rFonts w:asciiTheme="minorHAnsi" w:hAnsiTheme="minorHAnsi"/>
                <w:szCs w:val="16"/>
              </w:rPr>
              <w:t>TV ………</w:t>
            </w:r>
            <w:proofErr w:type="gramStart"/>
            <w:r w:rsidRPr="00E8246F">
              <w:rPr>
                <w:rFonts w:asciiTheme="minorHAnsi" w:hAnsiTheme="minorHAnsi"/>
                <w:szCs w:val="16"/>
              </w:rPr>
              <w:t>…..</w:t>
            </w:r>
            <w:proofErr w:type="gramEnd"/>
          </w:p>
        </w:tc>
        <w:tc>
          <w:tcPr>
            <w:tcW w:w="7452" w:type="dxa"/>
            <w:tcMar>
              <w:top w:w="28" w:type="dxa"/>
              <w:left w:w="0" w:type="dxa"/>
              <w:bottom w:w="28" w:type="dxa"/>
              <w:right w:w="0" w:type="dxa"/>
            </w:tcMar>
          </w:tcPr>
          <w:p w:rsidR="00264CD2" w:rsidRPr="00E8246F" w:rsidRDefault="00264CD2" w:rsidP="00025FB7">
            <w:pPr>
              <w:pStyle w:val="Zkratky2"/>
              <w:spacing w:line="276" w:lineRule="auto"/>
              <w:jc w:val="both"/>
              <w:rPr>
                <w:rFonts w:asciiTheme="minorHAnsi" w:hAnsiTheme="minorHAnsi" w:cs="Tahoma"/>
              </w:rPr>
            </w:pPr>
            <w:r w:rsidRPr="00E8246F">
              <w:rPr>
                <w:rFonts w:asciiTheme="minorHAnsi" w:hAnsiTheme="minorHAnsi" w:cs="Tahoma"/>
              </w:rPr>
              <w:t>Trakční vedení</w:t>
            </w:r>
          </w:p>
        </w:tc>
      </w:tr>
      <w:tr w:rsidR="00264CD2" w:rsidRPr="00E8246F" w:rsidTr="00025FB7">
        <w:tc>
          <w:tcPr>
            <w:tcW w:w="1250" w:type="dxa"/>
            <w:tcMar>
              <w:top w:w="28" w:type="dxa"/>
              <w:left w:w="0" w:type="dxa"/>
              <w:bottom w:w="28" w:type="dxa"/>
              <w:right w:w="0" w:type="dxa"/>
            </w:tcMar>
          </w:tcPr>
          <w:p w:rsidR="00264CD2" w:rsidRPr="00E8246F" w:rsidRDefault="00264CD2" w:rsidP="00025FB7">
            <w:pPr>
              <w:pStyle w:val="Zkratky1"/>
              <w:spacing w:line="276" w:lineRule="auto"/>
              <w:jc w:val="both"/>
              <w:rPr>
                <w:rFonts w:asciiTheme="minorHAnsi" w:hAnsiTheme="minorHAnsi"/>
                <w:szCs w:val="16"/>
              </w:rPr>
            </w:pPr>
            <w:r w:rsidRPr="00E8246F">
              <w:rPr>
                <w:rFonts w:asciiTheme="minorHAnsi" w:hAnsiTheme="minorHAnsi"/>
                <w:szCs w:val="16"/>
              </w:rPr>
              <w:t>UTZ ………….</w:t>
            </w:r>
          </w:p>
        </w:tc>
        <w:tc>
          <w:tcPr>
            <w:tcW w:w="7452" w:type="dxa"/>
            <w:tcMar>
              <w:top w:w="28" w:type="dxa"/>
              <w:left w:w="0" w:type="dxa"/>
              <w:bottom w:w="28" w:type="dxa"/>
              <w:right w:w="0" w:type="dxa"/>
            </w:tcMar>
          </w:tcPr>
          <w:p w:rsidR="00264CD2" w:rsidRPr="00E8246F" w:rsidRDefault="00264CD2" w:rsidP="00025FB7">
            <w:pPr>
              <w:pStyle w:val="Zkratky2"/>
              <w:spacing w:line="276" w:lineRule="auto"/>
              <w:jc w:val="both"/>
              <w:rPr>
                <w:rFonts w:asciiTheme="minorHAnsi" w:hAnsiTheme="minorHAnsi" w:cs="Tahoma"/>
              </w:rPr>
            </w:pPr>
            <w:r w:rsidRPr="00E8246F">
              <w:rPr>
                <w:rFonts w:asciiTheme="minorHAnsi" w:hAnsiTheme="minorHAnsi" w:cs="Tahoma"/>
              </w:rPr>
              <w:t>Určené technické zařízení</w:t>
            </w:r>
          </w:p>
        </w:tc>
      </w:tr>
      <w:tr w:rsidR="00264CD2" w:rsidRPr="006C33D8" w:rsidTr="00025FB7">
        <w:tc>
          <w:tcPr>
            <w:tcW w:w="1250" w:type="dxa"/>
            <w:tcMar>
              <w:top w:w="28" w:type="dxa"/>
              <w:left w:w="0" w:type="dxa"/>
              <w:bottom w:w="28" w:type="dxa"/>
              <w:right w:w="0" w:type="dxa"/>
            </w:tcMar>
          </w:tcPr>
          <w:p w:rsidR="00264CD2" w:rsidRPr="00E8246F" w:rsidRDefault="00264CD2" w:rsidP="00025FB7">
            <w:pPr>
              <w:pStyle w:val="Zkratky1"/>
              <w:spacing w:line="276" w:lineRule="auto"/>
              <w:jc w:val="both"/>
              <w:rPr>
                <w:rFonts w:asciiTheme="minorHAnsi" w:hAnsiTheme="minorHAnsi"/>
                <w:szCs w:val="16"/>
              </w:rPr>
            </w:pPr>
            <w:r w:rsidRPr="00E8246F">
              <w:rPr>
                <w:rFonts w:asciiTheme="minorHAnsi" w:hAnsiTheme="minorHAnsi"/>
                <w:szCs w:val="16"/>
              </w:rPr>
              <w:t>ZZ ………</w:t>
            </w:r>
            <w:proofErr w:type="gramStart"/>
            <w:r w:rsidRPr="00E8246F">
              <w:rPr>
                <w:rFonts w:asciiTheme="minorHAnsi" w:hAnsiTheme="minorHAnsi"/>
                <w:szCs w:val="16"/>
              </w:rPr>
              <w:t>…..</w:t>
            </w:r>
            <w:proofErr w:type="gramEnd"/>
          </w:p>
        </w:tc>
        <w:tc>
          <w:tcPr>
            <w:tcW w:w="7452" w:type="dxa"/>
            <w:tcMar>
              <w:top w:w="28" w:type="dxa"/>
              <w:left w:w="0" w:type="dxa"/>
              <w:bottom w:w="28" w:type="dxa"/>
              <w:right w:w="0" w:type="dxa"/>
            </w:tcMar>
          </w:tcPr>
          <w:p w:rsidR="00264CD2" w:rsidRPr="00E8246F" w:rsidRDefault="00264CD2" w:rsidP="00025FB7">
            <w:pPr>
              <w:pStyle w:val="Zkratky2"/>
              <w:spacing w:line="276" w:lineRule="auto"/>
              <w:jc w:val="both"/>
              <w:rPr>
                <w:rFonts w:asciiTheme="minorHAnsi" w:hAnsiTheme="minorHAnsi" w:cs="Tahoma"/>
              </w:rPr>
            </w:pPr>
            <w:r w:rsidRPr="00E8246F">
              <w:rPr>
                <w:rFonts w:asciiTheme="minorHAnsi" w:hAnsiTheme="minorHAnsi" w:cs="Tahoma"/>
              </w:rPr>
              <w:t>Zabezpečovací zařízení</w:t>
            </w:r>
          </w:p>
        </w:tc>
      </w:tr>
    </w:tbl>
    <w:p w:rsidR="00AD0C7B" w:rsidRDefault="00AD0C7B">
      <w:r>
        <w:br w:type="page"/>
      </w:r>
    </w:p>
    <w:p w:rsidR="0069470F" w:rsidRDefault="0069470F" w:rsidP="0069470F">
      <w:pPr>
        <w:pStyle w:val="Nadpis2-1"/>
      </w:pPr>
      <w:bookmarkStart w:id="2" w:name="_Toc7077108"/>
      <w:bookmarkStart w:id="3" w:name="_Toc66276653"/>
      <w:r>
        <w:t xml:space="preserve">SPECIFIKACE </w:t>
      </w:r>
      <w:r w:rsidRPr="00BB2C9A">
        <w:t>PŘEDMĚTU</w:t>
      </w:r>
      <w:r>
        <w:t xml:space="preserve"> DÍLA</w:t>
      </w:r>
      <w:bookmarkEnd w:id="2"/>
      <w:bookmarkEnd w:id="3"/>
    </w:p>
    <w:p w:rsidR="0069470F" w:rsidRDefault="0069470F" w:rsidP="00CC396D">
      <w:pPr>
        <w:pStyle w:val="Nadpis2-2"/>
      </w:pPr>
      <w:bookmarkStart w:id="4" w:name="_Toc7077109"/>
      <w:bookmarkStart w:id="5" w:name="_Toc66276654"/>
      <w:r>
        <w:t>Účel a rozsah předmětu Díla</w:t>
      </w:r>
      <w:bookmarkEnd w:id="4"/>
      <w:bookmarkEnd w:id="5"/>
    </w:p>
    <w:p w:rsidR="0069470F"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AF0C47">
        <w:rPr>
          <w:b/>
        </w:rPr>
        <w:t>Doplnění závor na PZS (P7604) v km 1,490 trati Olomouc – Drahanovice</w:t>
      </w:r>
      <w:r w:rsidR="00E53053" w:rsidRPr="0069769D">
        <w:rPr>
          <w:rStyle w:val="Tun"/>
        </w:rPr>
        <w:t>“</w:t>
      </w:r>
      <w:r w:rsidR="0080457C">
        <w:t xml:space="preserve">, </w:t>
      </w:r>
      <w:r w:rsidR="0080457C" w:rsidRPr="00811815">
        <w:t xml:space="preserve">jejímž cílem je </w:t>
      </w:r>
      <w:r w:rsidR="0080457C">
        <w:t>zvýšení bezpečnosti železniční i silniční dopravy zřízením</w:t>
      </w:r>
      <w:r w:rsidR="0064770C">
        <w:t xml:space="preserve"> </w:t>
      </w:r>
      <w:r w:rsidR="00C55225">
        <w:t>přejezdového zabezpečovacího zařízení se závorami, 3. kategorie dle ČSN 34 2650 ed.2 (předpoklad 3Z</w:t>
      </w:r>
      <w:r w:rsidR="00004970">
        <w:t>B</w:t>
      </w:r>
      <w:r w:rsidR="00C55225">
        <w:t>I)</w:t>
      </w:r>
      <w:r w:rsidR="0064770C">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AF0C47">
        <w:rPr>
          <w:b/>
        </w:rPr>
        <w:t>Doplnění závor na PZS (P7604) v km 1,490 trati</w:t>
      </w:r>
      <w:r w:rsidR="00AF0C47">
        <w:rPr>
          <w:b/>
        </w:rPr>
        <w:br/>
        <w:t>Olomouc – Drahanovice</w:t>
      </w:r>
      <w:r w:rsidRPr="0069769D">
        <w:rPr>
          <w:rStyle w:val="Tun"/>
        </w:rPr>
        <w:t>“</w:t>
      </w:r>
      <w:r w:rsidRPr="00811815">
        <w:t xml:space="preserve"> j</w:t>
      </w:r>
      <w:r>
        <w:t>e:</w:t>
      </w:r>
    </w:p>
    <w:p w:rsidR="0080457C" w:rsidRPr="00264CD2"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 xml:space="preserve">včetně </w:t>
      </w:r>
      <w:r w:rsidRPr="00264CD2">
        <w:t>notifikace autorizovanou osobou, zajištění výkonu autorského dozoru při zhotovení stavby a manuálu údržby.</w:t>
      </w:r>
    </w:p>
    <w:p w:rsidR="0080457C" w:rsidRPr="00264CD2" w:rsidRDefault="0080457C" w:rsidP="0080457C">
      <w:pPr>
        <w:pStyle w:val="Text2-2"/>
      </w:pPr>
      <w:r w:rsidRPr="00264CD2">
        <w:rPr>
          <w:rStyle w:val="Tun"/>
        </w:rPr>
        <w:t>Zpracování a podání žádosti o stavební povolení</w:t>
      </w:r>
      <w:r w:rsidRPr="00264CD2">
        <w:t xml:space="preserve"> dle §110 zákona č. 183/2006 Sb., Zákon o územním plánování a stavebním řádu (stavební zákon), v platném znění, jehož výsledkem bude pravomocné vydání stavebního povolení.</w:t>
      </w:r>
    </w:p>
    <w:p w:rsidR="00421FEC" w:rsidRPr="00264CD2" w:rsidRDefault="00421FEC" w:rsidP="00421FEC">
      <w:pPr>
        <w:pStyle w:val="Text2-2"/>
      </w:pPr>
      <w:r w:rsidRPr="00264CD2">
        <w:rPr>
          <w:rStyle w:val="Tun"/>
        </w:rPr>
        <w:t>Zhotovení Díla</w:t>
      </w:r>
      <w:r w:rsidRPr="00264CD2">
        <w:t xml:space="preserve"> dle schválené Projektové dokumentace a pravomocného stavebního povolení.</w:t>
      </w:r>
    </w:p>
    <w:p w:rsidR="0080457C" w:rsidRPr="00264CD2" w:rsidRDefault="0080457C" w:rsidP="0080457C">
      <w:pPr>
        <w:pStyle w:val="Text2-2"/>
      </w:pPr>
      <w:r w:rsidRPr="00264CD2">
        <w:t>Zhotovení přejezdových tabulek a jejich odsouhlasení S</w:t>
      </w:r>
      <w:r w:rsidR="00D62BB3" w:rsidRPr="00264CD2">
        <w:t>právou železnic, státní organizace (dále jen „S</w:t>
      </w:r>
      <w:r w:rsidRPr="00264CD2">
        <w:t>Ž</w:t>
      </w:r>
      <w:r w:rsidR="00D62BB3" w:rsidRPr="00264CD2">
        <w:t>“)</w:t>
      </w:r>
      <w:r w:rsidRPr="00264CD2">
        <w:t xml:space="preserve">, CTD. </w:t>
      </w:r>
    </w:p>
    <w:p w:rsidR="005E5BC5" w:rsidRPr="00264CD2" w:rsidRDefault="005E5BC5" w:rsidP="005E5BC5">
      <w:pPr>
        <w:pStyle w:val="Text2-2"/>
        <w:rPr>
          <w:rStyle w:val="Tun"/>
          <w:b w:val="0"/>
        </w:rPr>
      </w:pPr>
      <w:r w:rsidRPr="00264CD2">
        <w:rPr>
          <w:rStyle w:val="Tun"/>
          <w:b w:val="0"/>
        </w:rPr>
        <w:t>Posouzení shody s TSI oprávněnou osobou a nezávislé posouzení bezpečnosti, analýze a hodnocení rizik změny železniční infrastruktury, provedených podle článků nařízení Komise (EU) č. 402/2013.</w:t>
      </w:r>
    </w:p>
    <w:p w:rsidR="0080457C" w:rsidRPr="00665B6B" w:rsidRDefault="0080457C" w:rsidP="005E5BC5">
      <w:pPr>
        <w:pStyle w:val="Text2-2"/>
        <w:rPr>
          <w:rStyle w:val="Tun"/>
          <w:b w:val="0"/>
        </w:rPr>
      </w:pPr>
      <w:r w:rsidRPr="00264CD2">
        <w:rPr>
          <w:rStyle w:val="Tun"/>
          <w:b w:val="0"/>
        </w:rPr>
        <w:t>Zhotovení</w:t>
      </w:r>
      <w:r w:rsidRPr="00264CD2">
        <w:rPr>
          <w:rStyle w:val="Tun"/>
        </w:rPr>
        <w:t xml:space="preserve"> </w:t>
      </w:r>
      <w:r w:rsidR="005E5BC5" w:rsidRPr="00264CD2">
        <w:rPr>
          <w:rStyle w:val="Tun"/>
        </w:rPr>
        <w:t>D</w:t>
      </w:r>
      <w:r w:rsidRPr="00264CD2">
        <w:rPr>
          <w:rStyle w:val="Tun"/>
        </w:rPr>
        <w:t>okumentace skutečného</w:t>
      </w:r>
      <w:r>
        <w:rPr>
          <w:rStyle w:val="Tun"/>
        </w:rPr>
        <w:t xml:space="preserve"> provedení stavby</w:t>
      </w:r>
      <w:r w:rsidR="00622A53">
        <w:rPr>
          <w:rStyle w:val="Tun"/>
        </w:rPr>
        <w:t>.</w:t>
      </w:r>
      <w:r>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Default="0069470F" w:rsidP="0069470F">
      <w:pPr>
        <w:pStyle w:val="Nadpis2-2"/>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6276655"/>
      <w:bookmarkEnd w:id="6"/>
      <w:bookmarkEnd w:id="7"/>
      <w:bookmarkEnd w:id="8"/>
      <w:bookmarkEnd w:id="9"/>
      <w:bookmarkEnd w:id="10"/>
      <w:bookmarkEnd w:id="11"/>
      <w:r>
        <w:t>Umístění stavby</w:t>
      </w:r>
      <w:bookmarkEnd w:id="12"/>
      <w:bookmarkEnd w:id="13"/>
      <w:bookmarkEnd w:id="14"/>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264CD2" w:rsidRDefault="00C55225" w:rsidP="00665B6B">
            <w:pPr>
              <w:pStyle w:val="Tabulka-7"/>
              <w:rPr>
                <w:sz w:val="16"/>
              </w:rPr>
            </w:pPr>
            <w:r w:rsidRPr="00264CD2">
              <w:rPr>
                <w:sz w:val="16"/>
              </w:rPr>
              <w:t>Olomoucký</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264CD2" w:rsidRDefault="00EE658F" w:rsidP="00EE658F">
            <w:pPr>
              <w:pStyle w:val="Tabulka-7"/>
              <w:rPr>
                <w:sz w:val="16"/>
              </w:rPr>
            </w:pPr>
            <w:r w:rsidRPr="00264CD2">
              <w:rPr>
                <w:sz w:val="16"/>
              </w:rPr>
              <w:t>Olomouc</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264CD2" w:rsidRDefault="00AF0C47" w:rsidP="00EE658F">
            <w:pPr>
              <w:pStyle w:val="Tabulka-7"/>
              <w:rPr>
                <w:sz w:val="16"/>
              </w:rPr>
            </w:pPr>
            <w:r w:rsidRPr="00264CD2">
              <w:rPr>
                <w:sz w:val="16"/>
              </w:rPr>
              <w:t>Olomouc - město</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3C4D88" w:rsidRPr="00264CD2" w:rsidRDefault="00EE658F" w:rsidP="00EE658F">
            <w:pPr>
              <w:pStyle w:val="Tabulka-7"/>
              <w:rPr>
                <w:sz w:val="16"/>
              </w:rPr>
            </w:pPr>
            <w:r w:rsidRPr="00264CD2">
              <w:rPr>
                <w:sz w:val="16"/>
              </w:rPr>
              <w:t>2211</w:t>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3C4D88" w:rsidRPr="00264CD2" w:rsidRDefault="00AF0C47" w:rsidP="00AF0C47">
            <w:pPr>
              <w:pStyle w:val="Tabulka-7"/>
              <w:rPr>
                <w:sz w:val="16"/>
              </w:rPr>
            </w:pPr>
            <w:r w:rsidRPr="00264CD2">
              <w:rPr>
                <w:sz w:val="16"/>
              </w:rPr>
              <w:t>26</w:t>
            </w:r>
          </w:p>
        </w:tc>
      </w:tr>
      <w:tr w:rsidR="00264CD2" w:rsidRPr="005A2CE9" w:rsidTr="005E7A26">
        <w:tc>
          <w:tcPr>
            <w:tcW w:w="3289" w:type="dxa"/>
          </w:tcPr>
          <w:p w:rsidR="00264CD2" w:rsidRPr="00A011EA" w:rsidRDefault="00264CD2" w:rsidP="00025FB7">
            <w:pPr>
              <w:pStyle w:val="Tabulka-8"/>
              <w:rPr>
                <w:b/>
              </w:rPr>
            </w:pPr>
            <w:r w:rsidRPr="00A011EA">
              <w:rPr>
                <w:b/>
              </w:rPr>
              <w:t>Staničení začátku a konce stavby</w:t>
            </w:r>
          </w:p>
        </w:tc>
        <w:tc>
          <w:tcPr>
            <w:tcW w:w="4791" w:type="dxa"/>
          </w:tcPr>
          <w:p w:rsidR="00264CD2" w:rsidRPr="00A011EA" w:rsidRDefault="00264CD2" w:rsidP="00264CD2">
            <w:pPr>
              <w:pStyle w:val="Tabulka-7"/>
              <w:rPr>
                <w:sz w:val="16"/>
              </w:rPr>
            </w:pPr>
            <w:r>
              <w:rPr>
                <w:sz w:val="16"/>
              </w:rPr>
              <w:t>km 0,920 – 1,860</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FC5EFB" w:rsidRDefault="00F737F2">
            <w:pPr>
              <w:pStyle w:val="Tabulka-8"/>
              <w:rPr>
                <w:b/>
              </w:rPr>
            </w:pPr>
            <w:r w:rsidRPr="00FC5EFB">
              <w:rPr>
                <w:b/>
              </w:rPr>
              <w:t>Kategorie dráhy podle zákona č. 266/1994 Sb.</w:t>
            </w:r>
          </w:p>
        </w:tc>
        <w:tc>
          <w:tcPr>
            <w:tcW w:w="3544" w:type="dxa"/>
            <w:shd w:val="clear" w:color="auto" w:fill="auto"/>
          </w:tcPr>
          <w:p w:rsidR="00F737F2" w:rsidRPr="005A2CE9" w:rsidRDefault="00264CD2" w:rsidP="00264CD2">
            <w:pPr>
              <w:pStyle w:val="Tabulka-8"/>
            </w:pPr>
            <w:r>
              <w:t>r</w:t>
            </w:r>
            <w:r w:rsidR="00AA388F">
              <w:t>egionální</w:t>
            </w:r>
          </w:p>
        </w:tc>
      </w:tr>
      <w:tr w:rsidR="00F737F2" w:rsidRPr="005A2CE9" w:rsidTr="00FC5EFB">
        <w:tc>
          <w:tcPr>
            <w:tcW w:w="4536" w:type="dxa"/>
          </w:tcPr>
          <w:p w:rsidR="00F737F2" w:rsidRPr="00FC5EFB" w:rsidRDefault="00F737F2">
            <w:pPr>
              <w:pStyle w:val="Tabulka-8"/>
              <w:rPr>
                <w:b/>
              </w:rPr>
            </w:pPr>
            <w:r w:rsidRPr="00FC5EFB">
              <w:rPr>
                <w:b/>
              </w:rPr>
              <w:t>Kategorie dráhy podle TSI INF</w:t>
            </w:r>
          </w:p>
        </w:tc>
        <w:tc>
          <w:tcPr>
            <w:tcW w:w="3544" w:type="dxa"/>
          </w:tcPr>
          <w:p w:rsidR="00F737F2" w:rsidRPr="005A2CE9" w:rsidRDefault="00264CD2">
            <w:pPr>
              <w:pStyle w:val="Tabulka-8"/>
            </w:pPr>
            <w:r>
              <w:t>P6 /</w:t>
            </w:r>
            <w:r w:rsidR="00AA388F">
              <w:t xml:space="preserve"> F4</w:t>
            </w:r>
          </w:p>
        </w:tc>
      </w:tr>
      <w:tr w:rsidR="00F737F2" w:rsidRPr="00264CD2" w:rsidTr="008F50F3">
        <w:tc>
          <w:tcPr>
            <w:tcW w:w="4536" w:type="dxa"/>
          </w:tcPr>
          <w:p w:rsidR="00F737F2" w:rsidRPr="00264CD2" w:rsidRDefault="00F737F2">
            <w:pPr>
              <w:pStyle w:val="Tabulka-8"/>
              <w:rPr>
                <w:b/>
              </w:rPr>
            </w:pPr>
            <w:r w:rsidRPr="00264CD2">
              <w:rPr>
                <w:b/>
              </w:rPr>
              <w:t>Součást sítě TEN-T</w:t>
            </w:r>
          </w:p>
        </w:tc>
        <w:tc>
          <w:tcPr>
            <w:tcW w:w="3544" w:type="dxa"/>
          </w:tcPr>
          <w:p w:rsidR="00F737F2" w:rsidRPr="00264CD2" w:rsidRDefault="00F737F2" w:rsidP="00AA388F">
            <w:pPr>
              <w:pStyle w:val="Tabulka-8"/>
            </w:pPr>
            <w:r w:rsidRPr="00264CD2">
              <w:t>NE</w:t>
            </w:r>
          </w:p>
        </w:tc>
      </w:tr>
      <w:tr w:rsidR="00F737F2" w:rsidRPr="00264CD2" w:rsidTr="008F50F3">
        <w:tc>
          <w:tcPr>
            <w:tcW w:w="4536" w:type="dxa"/>
          </w:tcPr>
          <w:p w:rsidR="00F737F2" w:rsidRPr="00264CD2" w:rsidRDefault="00F737F2">
            <w:pPr>
              <w:pStyle w:val="Tabulka-8"/>
              <w:rPr>
                <w:b/>
              </w:rPr>
            </w:pPr>
            <w:r w:rsidRPr="00264CD2">
              <w:rPr>
                <w:b/>
              </w:rPr>
              <w:t>Číslo trati podle Prohlášení o dráze</w:t>
            </w:r>
          </w:p>
        </w:tc>
        <w:tc>
          <w:tcPr>
            <w:tcW w:w="3544" w:type="dxa"/>
          </w:tcPr>
          <w:p w:rsidR="00F737F2" w:rsidRPr="00264CD2" w:rsidRDefault="00E10167" w:rsidP="00F9420E">
            <w:pPr>
              <w:pStyle w:val="Tabulka-8"/>
            </w:pPr>
            <w:r w:rsidRPr="00264CD2">
              <w:t>7</w:t>
            </w:r>
            <w:r w:rsidR="00F9420E" w:rsidRPr="00264CD2">
              <w:t>68</w:t>
            </w:r>
            <w:r w:rsidR="00AA388F" w:rsidRPr="00264CD2">
              <w:t xml:space="preserve"> 00</w:t>
            </w:r>
          </w:p>
        </w:tc>
      </w:tr>
      <w:tr w:rsidR="00F737F2" w:rsidRPr="00264CD2" w:rsidTr="00FC5EFB">
        <w:tc>
          <w:tcPr>
            <w:tcW w:w="4536" w:type="dxa"/>
          </w:tcPr>
          <w:p w:rsidR="00F737F2" w:rsidRPr="00264CD2" w:rsidRDefault="00F737F2">
            <w:pPr>
              <w:pStyle w:val="Tabulka-8"/>
              <w:rPr>
                <w:b/>
              </w:rPr>
            </w:pPr>
            <w:r w:rsidRPr="00264CD2">
              <w:rPr>
                <w:b/>
              </w:rPr>
              <w:t>Číslo trati podle nákresného jízdního řádu</w:t>
            </w:r>
          </w:p>
        </w:tc>
        <w:tc>
          <w:tcPr>
            <w:tcW w:w="3544" w:type="dxa"/>
          </w:tcPr>
          <w:p w:rsidR="00F737F2" w:rsidRPr="00264CD2" w:rsidRDefault="00844E89" w:rsidP="00F9420E">
            <w:pPr>
              <w:pStyle w:val="Tabulka-8"/>
            </w:pPr>
            <w:r w:rsidRPr="00264CD2">
              <w:t>31</w:t>
            </w:r>
            <w:r w:rsidR="00F9420E" w:rsidRPr="00264CD2">
              <w:t>3A</w:t>
            </w:r>
          </w:p>
        </w:tc>
      </w:tr>
      <w:tr w:rsidR="00F737F2" w:rsidRPr="00264CD2" w:rsidTr="00FC5EFB">
        <w:tc>
          <w:tcPr>
            <w:tcW w:w="4536" w:type="dxa"/>
          </w:tcPr>
          <w:p w:rsidR="00F737F2" w:rsidRPr="00264CD2" w:rsidRDefault="00F737F2">
            <w:pPr>
              <w:pStyle w:val="Tabulka-8"/>
              <w:rPr>
                <w:b/>
              </w:rPr>
            </w:pPr>
            <w:r w:rsidRPr="00264CD2">
              <w:rPr>
                <w:b/>
              </w:rPr>
              <w:t>Číslo trati podle knižního jízdního řádu</w:t>
            </w:r>
          </w:p>
        </w:tc>
        <w:tc>
          <w:tcPr>
            <w:tcW w:w="3544" w:type="dxa"/>
          </w:tcPr>
          <w:p w:rsidR="00F737F2" w:rsidRPr="00264CD2" w:rsidRDefault="00F9420E" w:rsidP="00F9420E">
            <w:pPr>
              <w:pStyle w:val="Tabulka-8"/>
            </w:pPr>
            <w:r w:rsidRPr="00264CD2">
              <w:t>30</w:t>
            </w:r>
            <w:r w:rsidR="00E10167" w:rsidRPr="00264CD2">
              <w:t>9</w:t>
            </w:r>
          </w:p>
        </w:tc>
      </w:tr>
      <w:tr w:rsidR="00F737F2" w:rsidRPr="00264CD2" w:rsidTr="00FC5EFB">
        <w:tc>
          <w:tcPr>
            <w:tcW w:w="4536" w:type="dxa"/>
          </w:tcPr>
          <w:p w:rsidR="00F737F2" w:rsidRPr="00264CD2" w:rsidRDefault="00F737F2">
            <w:pPr>
              <w:pStyle w:val="Tabulka-8"/>
              <w:rPr>
                <w:b/>
              </w:rPr>
            </w:pPr>
            <w:r w:rsidRPr="00264CD2">
              <w:rPr>
                <w:b/>
              </w:rPr>
              <w:t>Číslo traťového a definičního úseku</w:t>
            </w:r>
          </w:p>
        </w:tc>
        <w:tc>
          <w:tcPr>
            <w:tcW w:w="3544" w:type="dxa"/>
          </w:tcPr>
          <w:p w:rsidR="00F737F2" w:rsidRPr="00264CD2" w:rsidRDefault="00EE658F" w:rsidP="00AF0C47">
            <w:pPr>
              <w:pStyle w:val="Tabulka-8"/>
            </w:pPr>
            <w:r w:rsidRPr="00264CD2">
              <w:t>221</w:t>
            </w:r>
            <w:r w:rsidR="00E10167" w:rsidRPr="00264CD2">
              <w:t>1</w:t>
            </w:r>
            <w:r w:rsidR="00AF0C47" w:rsidRPr="00264CD2">
              <w:t>26</w:t>
            </w:r>
          </w:p>
        </w:tc>
      </w:tr>
      <w:tr w:rsidR="00F737F2" w:rsidRPr="00264CD2" w:rsidTr="00FC5EFB">
        <w:tc>
          <w:tcPr>
            <w:tcW w:w="4536" w:type="dxa"/>
          </w:tcPr>
          <w:p w:rsidR="00F737F2" w:rsidRPr="00264CD2" w:rsidRDefault="00F737F2">
            <w:pPr>
              <w:pStyle w:val="Tabulka-8"/>
              <w:rPr>
                <w:b/>
              </w:rPr>
            </w:pPr>
            <w:r w:rsidRPr="00264CD2">
              <w:rPr>
                <w:b/>
              </w:rPr>
              <w:t>Traťová třída zatížení</w:t>
            </w:r>
          </w:p>
        </w:tc>
        <w:tc>
          <w:tcPr>
            <w:tcW w:w="3544" w:type="dxa"/>
          </w:tcPr>
          <w:p w:rsidR="00F737F2" w:rsidRPr="00264CD2" w:rsidRDefault="00AA388F" w:rsidP="00E10167">
            <w:pPr>
              <w:pStyle w:val="Tabulka-8"/>
            </w:pPr>
            <w:r w:rsidRPr="00264CD2">
              <w:t>C</w:t>
            </w:r>
            <w:r w:rsidR="00E10167" w:rsidRPr="00264CD2">
              <w:t>3</w:t>
            </w:r>
          </w:p>
        </w:tc>
      </w:tr>
      <w:tr w:rsidR="00F737F2" w:rsidRPr="00264CD2" w:rsidTr="00FC5EFB">
        <w:tc>
          <w:tcPr>
            <w:tcW w:w="4536" w:type="dxa"/>
          </w:tcPr>
          <w:p w:rsidR="00F737F2" w:rsidRPr="00264CD2" w:rsidRDefault="00F737F2">
            <w:pPr>
              <w:pStyle w:val="Tabulka-8"/>
              <w:rPr>
                <w:b/>
              </w:rPr>
            </w:pPr>
            <w:r w:rsidRPr="00264CD2">
              <w:rPr>
                <w:b/>
              </w:rPr>
              <w:t>Maximální traťová rychlost</w:t>
            </w:r>
          </w:p>
        </w:tc>
        <w:tc>
          <w:tcPr>
            <w:tcW w:w="3544" w:type="dxa"/>
          </w:tcPr>
          <w:p w:rsidR="00F737F2" w:rsidRPr="00264CD2" w:rsidRDefault="00E10167" w:rsidP="00E10167">
            <w:pPr>
              <w:pStyle w:val="Tabulka-8"/>
            </w:pPr>
            <w:r w:rsidRPr="00264CD2">
              <w:t>6</w:t>
            </w:r>
            <w:r w:rsidR="00AA388F" w:rsidRPr="00264CD2">
              <w:t>0</w:t>
            </w:r>
            <w:r w:rsidR="00264CD2" w:rsidRPr="00264CD2">
              <w:t xml:space="preserve"> km/h</w:t>
            </w:r>
          </w:p>
        </w:tc>
      </w:tr>
      <w:tr w:rsidR="00F737F2" w:rsidRPr="00264CD2" w:rsidTr="00FC5EFB">
        <w:tc>
          <w:tcPr>
            <w:tcW w:w="4536" w:type="dxa"/>
          </w:tcPr>
          <w:p w:rsidR="00F737F2" w:rsidRPr="00264CD2" w:rsidRDefault="00F737F2">
            <w:pPr>
              <w:pStyle w:val="Tabulka-8"/>
              <w:rPr>
                <w:b/>
              </w:rPr>
            </w:pPr>
            <w:r w:rsidRPr="00264CD2">
              <w:rPr>
                <w:b/>
              </w:rPr>
              <w:t>Trakční soustava</w:t>
            </w:r>
          </w:p>
        </w:tc>
        <w:tc>
          <w:tcPr>
            <w:tcW w:w="3544" w:type="dxa"/>
          </w:tcPr>
          <w:p w:rsidR="00F737F2" w:rsidRPr="00264CD2" w:rsidRDefault="00AA388F">
            <w:pPr>
              <w:pStyle w:val="Tabulka-8"/>
            </w:pPr>
            <w:r w:rsidRPr="00264CD2">
              <w:t>nezávislá</w:t>
            </w:r>
          </w:p>
        </w:tc>
      </w:tr>
      <w:tr w:rsidR="00F737F2" w:rsidRPr="00264CD2" w:rsidTr="008F50F3">
        <w:tc>
          <w:tcPr>
            <w:tcW w:w="4536" w:type="dxa"/>
            <w:shd w:val="clear" w:color="auto" w:fill="auto"/>
          </w:tcPr>
          <w:p w:rsidR="00F737F2" w:rsidRPr="00264CD2" w:rsidRDefault="00F737F2">
            <w:pPr>
              <w:pStyle w:val="Tabulka-8"/>
              <w:rPr>
                <w:b/>
              </w:rPr>
            </w:pPr>
            <w:r w:rsidRPr="00264CD2">
              <w:rPr>
                <w:b/>
              </w:rPr>
              <w:t>Počet traťových kolejí</w:t>
            </w:r>
          </w:p>
        </w:tc>
        <w:tc>
          <w:tcPr>
            <w:tcW w:w="3544" w:type="dxa"/>
            <w:shd w:val="clear" w:color="auto" w:fill="auto"/>
          </w:tcPr>
          <w:p w:rsidR="00F737F2" w:rsidRPr="00264CD2" w:rsidRDefault="00004970" w:rsidP="00E10167">
            <w:pPr>
              <w:pStyle w:val="Tabulka-8"/>
            </w:pPr>
            <w:r w:rsidRPr="00264CD2">
              <w:t>1</w:t>
            </w:r>
          </w:p>
        </w:tc>
      </w:tr>
    </w:tbl>
    <w:p w:rsidR="00F737F2" w:rsidRPr="00264CD2" w:rsidRDefault="00F737F2" w:rsidP="00FC5EFB">
      <w:pPr>
        <w:pStyle w:val="Textbezslovn"/>
      </w:pPr>
    </w:p>
    <w:p w:rsidR="003C4D88" w:rsidRPr="00264CD2" w:rsidRDefault="003C4D88" w:rsidP="00FC5EFB">
      <w:pPr>
        <w:pStyle w:val="Textbezslovn"/>
      </w:pPr>
      <w:r w:rsidRPr="00264CD2">
        <w:t xml:space="preserve">Správcem zařízení je SŽ, Oblastní ředitelství </w:t>
      </w:r>
      <w:r w:rsidR="00F63C47" w:rsidRPr="00264CD2">
        <w:t>Olomouc</w:t>
      </w:r>
      <w:r w:rsidRPr="00264CD2">
        <w:t>.</w:t>
      </w:r>
    </w:p>
    <w:p w:rsidR="0069470F" w:rsidRPr="00264CD2" w:rsidRDefault="0069470F" w:rsidP="0069470F">
      <w:pPr>
        <w:pStyle w:val="Nadpis2-1"/>
      </w:pPr>
      <w:bookmarkStart w:id="15" w:name="_Toc21008998"/>
      <w:bookmarkStart w:id="16" w:name="_Toc7077111"/>
      <w:bookmarkStart w:id="17" w:name="_Toc66276656"/>
      <w:bookmarkEnd w:id="15"/>
      <w:r w:rsidRPr="00264CD2">
        <w:t>PŘEHLED VÝCHOZÍCH PODKLADŮ</w:t>
      </w:r>
      <w:bookmarkEnd w:id="16"/>
      <w:bookmarkEnd w:id="17"/>
    </w:p>
    <w:p w:rsidR="0069470F" w:rsidRPr="00264CD2" w:rsidRDefault="0069470F" w:rsidP="0069470F">
      <w:pPr>
        <w:pStyle w:val="Nadpis2-2"/>
      </w:pPr>
      <w:bookmarkStart w:id="18" w:name="_Toc7077112"/>
      <w:bookmarkStart w:id="19" w:name="_Toc66276657"/>
      <w:r w:rsidRPr="00264CD2">
        <w:t>P</w:t>
      </w:r>
      <w:r w:rsidR="00E53053" w:rsidRPr="00264CD2">
        <w:t>ředp</w:t>
      </w:r>
      <w:r w:rsidRPr="00264CD2">
        <w:t>rojektová dokumentace</w:t>
      </w:r>
      <w:bookmarkEnd w:id="18"/>
      <w:bookmarkEnd w:id="19"/>
    </w:p>
    <w:p w:rsidR="003C4D88" w:rsidRPr="00264CD2" w:rsidRDefault="003C4D88" w:rsidP="003C4D88">
      <w:pPr>
        <w:pStyle w:val="Text2-1"/>
      </w:pPr>
      <w:r w:rsidRPr="00264CD2">
        <w:t xml:space="preserve">Zjednodušená dokumentace </w:t>
      </w:r>
      <w:r w:rsidR="00FC4AD3" w:rsidRPr="00264CD2">
        <w:t xml:space="preserve">stavby </w:t>
      </w:r>
      <w:r w:rsidRPr="00264CD2">
        <w:t>„</w:t>
      </w:r>
      <w:r w:rsidR="00AF0C47" w:rsidRPr="00264CD2">
        <w:rPr>
          <w:b/>
        </w:rPr>
        <w:t>Doplnění závor na PZS (P7604) v km 1,490 trati Olomouc – Drahanovice</w:t>
      </w:r>
      <w:r w:rsidRPr="00264CD2">
        <w:t>“, zpracovatel SŽ</w:t>
      </w:r>
      <w:r w:rsidR="00F63C47" w:rsidRPr="00264CD2">
        <w:t>, datum 2</w:t>
      </w:r>
      <w:r w:rsidR="00EE658F" w:rsidRPr="00264CD2">
        <w:t>1</w:t>
      </w:r>
      <w:r w:rsidR="00F63C47" w:rsidRPr="00264CD2">
        <w:t>. 12. 2020</w:t>
      </w:r>
      <w:r w:rsidRPr="00264CD2">
        <w:t>.</w:t>
      </w:r>
    </w:p>
    <w:p w:rsidR="003C4D88" w:rsidRPr="00264CD2" w:rsidRDefault="003C4D88" w:rsidP="003C4D88">
      <w:pPr>
        <w:pStyle w:val="Text2-1"/>
      </w:pPr>
      <w:r w:rsidRPr="00264CD2">
        <w:t xml:space="preserve">Dokumentace skutečného provedení stávajícího stavu, kterou </w:t>
      </w:r>
      <w:r w:rsidR="00477BF5" w:rsidRPr="00264CD2">
        <w:t>Z</w:t>
      </w:r>
      <w:r w:rsidRPr="00264CD2">
        <w:t>hotovitel</w:t>
      </w:r>
      <w:r w:rsidR="00F63C47" w:rsidRPr="00264CD2">
        <w:t>i poskytne na </w:t>
      </w:r>
      <w:r w:rsidR="00477BF5" w:rsidRPr="00264CD2">
        <w:t xml:space="preserve">vyžádání </w:t>
      </w:r>
      <w:r w:rsidRPr="00264CD2">
        <w:t xml:space="preserve">správce OŘ </w:t>
      </w:r>
      <w:r w:rsidR="00F63C47" w:rsidRPr="00264CD2">
        <w:t>Olomouc</w:t>
      </w:r>
      <w:r w:rsidRPr="00264CD2">
        <w:t>.</w:t>
      </w:r>
    </w:p>
    <w:p w:rsidR="006F2530" w:rsidRPr="00264CD2" w:rsidRDefault="006F2530" w:rsidP="006F2530">
      <w:pPr>
        <w:pStyle w:val="Text2-1"/>
      </w:pPr>
      <w:bookmarkStart w:id="20" w:name="_Toc7077113"/>
      <w:r w:rsidRPr="00264CD2">
        <w:t>Geodetické a mapové podklady v T</w:t>
      </w:r>
      <w:r w:rsidR="00264CD2" w:rsidRPr="00264CD2">
        <w:t>Ú</w:t>
      </w:r>
      <w:r w:rsidRPr="00264CD2">
        <w:t xml:space="preserve"> 2211 zajistí Objednatel prostřednictvím SŽG pracoviště Olomouc. Mapové podklady budou zpracovány do hranic dráhy a v místě přejezdu 30 m na obě strany. Mapové podklady neobsahují aktuální podzemní vedení. Ostatní potřebné podklady pro zpracování dokumentace si zajistí Zhotovitel na vlastní náklady.</w:t>
      </w:r>
    </w:p>
    <w:p w:rsidR="0069470F" w:rsidRPr="00264CD2" w:rsidRDefault="0069470F" w:rsidP="0069470F">
      <w:pPr>
        <w:pStyle w:val="Nadpis2-2"/>
      </w:pPr>
      <w:bookmarkStart w:id="21" w:name="_Toc66276658"/>
      <w:r w:rsidRPr="00264CD2">
        <w:t>Související dokumentace</w:t>
      </w:r>
      <w:bookmarkEnd w:id="20"/>
      <w:bookmarkEnd w:id="21"/>
    </w:p>
    <w:p w:rsidR="0069470F" w:rsidRPr="00264CD2" w:rsidRDefault="0069470F" w:rsidP="0069470F">
      <w:pPr>
        <w:pStyle w:val="Text2-1"/>
      </w:pPr>
      <w:r w:rsidRPr="00264CD2">
        <w:t xml:space="preserve">Schvalovací protokol </w:t>
      </w:r>
      <w:r w:rsidR="00EF7C12" w:rsidRPr="00264CD2">
        <w:t xml:space="preserve">DUR / Zjednodušená dokumentace </w:t>
      </w:r>
      <w:r w:rsidRPr="00264CD2">
        <w:t>SŽ</w:t>
      </w:r>
      <w:r w:rsidR="00264CD2" w:rsidRPr="00264CD2">
        <w:t xml:space="preserve">, </w:t>
      </w:r>
      <w:r w:rsidRPr="00264CD2">
        <w:t>č</w:t>
      </w:r>
      <w:r w:rsidR="00264CD2" w:rsidRPr="00264CD2">
        <w:t xml:space="preserve">. </w:t>
      </w:r>
      <w:r w:rsidRPr="00264CD2">
        <w:t>j</w:t>
      </w:r>
      <w:r w:rsidR="00264CD2" w:rsidRPr="00264CD2">
        <w:t>.</w:t>
      </w:r>
      <w:r w:rsidRPr="00264CD2">
        <w:t xml:space="preserve">: </w:t>
      </w:r>
      <w:r w:rsidR="00EE658F" w:rsidRPr="00264CD2">
        <w:t>71</w:t>
      </w:r>
      <w:r w:rsidR="00AF0C47" w:rsidRPr="00264CD2">
        <w:t>72</w:t>
      </w:r>
      <w:r w:rsidR="006430C4" w:rsidRPr="00264CD2">
        <w:t>/2021-SŽ-GŘ-O6-Hlo</w:t>
      </w:r>
      <w:r w:rsidR="00EF7C12" w:rsidRPr="00264CD2">
        <w:t>,</w:t>
      </w:r>
      <w:r w:rsidRPr="00264CD2">
        <w:t xml:space="preserve"> ze dne </w:t>
      </w:r>
      <w:r w:rsidR="00F63C47" w:rsidRPr="00264CD2">
        <w:t>2</w:t>
      </w:r>
      <w:r w:rsidR="00EE658F" w:rsidRPr="00264CD2">
        <w:t>8</w:t>
      </w:r>
      <w:r w:rsidR="00F63C47" w:rsidRPr="00264CD2">
        <w:t>. 1. 2021</w:t>
      </w:r>
      <w:r w:rsidR="00EF7C12" w:rsidRPr="00264CD2">
        <w:t>.</w:t>
      </w:r>
    </w:p>
    <w:p w:rsidR="0069470F" w:rsidRPr="00264CD2" w:rsidRDefault="0069470F" w:rsidP="0069470F">
      <w:pPr>
        <w:pStyle w:val="Nadpis2-1"/>
      </w:pPr>
      <w:bookmarkStart w:id="22" w:name="_Toc56686796"/>
      <w:bookmarkStart w:id="23" w:name="_Toc7077114"/>
      <w:bookmarkStart w:id="24" w:name="_Toc66276659"/>
      <w:bookmarkEnd w:id="22"/>
      <w:r w:rsidRPr="00264CD2">
        <w:t>KOORDINACE S JINÝMI STAVBAMI</w:t>
      </w:r>
      <w:bookmarkEnd w:id="23"/>
      <w:bookmarkEnd w:id="24"/>
      <w:r w:rsidRPr="00264CD2">
        <w:t xml:space="preserve"> </w:t>
      </w:r>
    </w:p>
    <w:p w:rsidR="0069470F" w:rsidRPr="00264CD2" w:rsidRDefault="0069470F" w:rsidP="0069470F">
      <w:pPr>
        <w:pStyle w:val="Text2-1"/>
      </w:pPr>
      <w:r w:rsidRPr="00264CD2">
        <w:t xml:space="preserve">Zhotovení </w:t>
      </w:r>
      <w:r w:rsidR="00135D67" w:rsidRPr="00264CD2">
        <w:t>Díla</w:t>
      </w:r>
      <w:r w:rsidRPr="00264CD2">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rsidRPr="00264CD2">
        <w:t xml:space="preserve">přípravě a zhotovení </w:t>
      </w:r>
      <w:r w:rsidRPr="00264CD2">
        <w:t>prací, poskytování a rozsahu výluk, přidělení prostorů pro staveniště v</w:t>
      </w:r>
      <w:r w:rsidR="00FC4AD3" w:rsidRPr="00264CD2">
        <w:t> </w:t>
      </w:r>
      <w:r w:rsidRPr="00264CD2">
        <w:t xml:space="preserve">jednotlivých </w:t>
      </w:r>
      <w:proofErr w:type="spellStart"/>
      <w:r w:rsidRPr="00264CD2">
        <w:t>žst</w:t>
      </w:r>
      <w:proofErr w:type="spellEnd"/>
      <w:r w:rsidRPr="00264CD2">
        <w:t xml:space="preserve">. apod. </w:t>
      </w:r>
    </w:p>
    <w:p w:rsidR="0069470F" w:rsidRPr="00264CD2" w:rsidRDefault="0069470F" w:rsidP="0069470F">
      <w:pPr>
        <w:pStyle w:val="Text2-1"/>
      </w:pPr>
      <w:r w:rsidRPr="00264CD2">
        <w:t>Koordinace musí probíhat zejména s</w:t>
      </w:r>
      <w:r w:rsidR="00477BF5" w:rsidRPr="00264CD2">
        <w:t> probíhajícími a připravovanými akcemi</w:t>
      </w:r>
      <w:r w:rsidRPr="00264CD2">
        <w:t>:</w:t>
      </w:r>
    </w:p>
    <w:p w:rsidR="00CC569D" w:rsidRPr="00264CD2" w:rsidRDefault="00AF0C47" w:rsidP="00AF0C47">
      <w:pPr>
        <w:pStyle w:val="Odstavec1-1a"/>
      </w:pPr>
      <w:r w:rsidRPr="00264CD2">
        <w:t>Doplnění závor na PZS (P7602) v km 0,920 trati Olomouc – Drahanovice</w:t>
      </w:r>
    </w:p>
    <w:p w:rsidR="00FD6719" w:rsidRPr="00264CD2" w:rsidRDefault="00EE658F" w:rsidP="00EE658F">
      <w:pPr>
        <w:pStyle w:val="Odstavec1-1a"/>
      </w:pPr>
      <w:r w:rsidRPr="00264CD2">
        <w:t xml:space="preserve">Doplnění závor na PZS (P7610) v </w:t>
      </w:r>
      <w:proofErr w:type="gramStart"/>
      <w:r w:rsidRPr="00264CD2">
        <w:t>km 3,650</w:t>
      </w:r>
      <w:proofErr w:type="gramEnd"/>
      <w:r w:rsidRPr="00264CD2">
        <w:t xml:space="preserve"> trati Olomouc – Drahanovice</w:t>
      </w:r>
    </w:p>
    <w:p w:rsidR="0069470F" w:rsidRPr="00264CD2" w:rsidRDefault="0069470F" w:rsidP="0069470F">
      <w:pPr>
        <w:pStyle w:val="Nadpis2-1"/>
      </w:pPr>
      <w:bookmarkStart w:id="25" w:name="_Toc7077115"/>
      <w:bookmarkStart w:id="26" w:name="_Toc66276660"/>
      <w:r w:rsidRPr="00264CD2">
        <w:t>ZVLÁŠTNÍ TECHNICKÉ PODMÍNKY A POŽADAVKY NA PROVEDENÍ DÍLA</w:t>
      </w:r>
      <w:bookmarkEnd w:id="25"/>
      <w:bookmarkEnd w:id="26"/>
    </w:p>
    <w:p w:rsidR="0069470F" w:rsidRDefault="0069470F" w:rsidP="0069470F">
      <w:pPr>
        <w:pStyle w:val="Nadpis2-2"/>
      </w:pPr>
      <w:bookmarkStart w:id="27" w:name="_Toc7077116"/>
      <w:bookmarkStart w:id="28" w:name="_Toc66276661"/>
      <w:r>
        <w:t>Všeobecně</w:t>
      </w:r>
      <w:bookmarkEnd w:id="27"/>
      <w:bookmarkEnd w:id="28"/>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w:t>
      </w:r>
      <w:r w:rsidR="00BE22AA">
        <w:t>[</w:t>
      </w:r>
      <w:r>
        <w:t>66,</w:t>
      </w:r>
      <w:r w:rsidR="00BE22AA">
        <w:t>35 </w:t>
      </w:r>
      <w:r>
        <w:t>kHz</w:t>
      </w:r>
      <w:r w:rsidR="00BE22AA">
        <w:t xml:space="preserve">] - </w:t>
      </w: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w:t>
      </w:r>
      <w:r w:rsidR="00BE22AA">
        <w:t>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w:t>
      </w:r>
      <w:r w:rsidR="00BE22AA">
        <w:t> </w:t>
      </w:r>
      <w:r>
        <w:t>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Pr="00D63181" w:rsidRDefault="00646589" w:rsidP="005E7A26">
      <w:pPr>
        <w:pStyle w:val="Text2-2"/>
      </w:pPr>
      <w:r>
        <w:t xml:space="preserve">Označníky je nutno k uloženým kabelům, potrubím a podzemním zařízením pevně upevňovat </w:t>
      </w:r>
      <w:r w:rsidRPr="00D63181">
        <w:t>(např. plastovou vázací páskou).</w:t>
      </w:r>
    </w:p>
    <w:p w:rsidR="00646589" w:rsidRPr="00D63181" w:rsidRDefault="00646589" w:rsidP="005E7A26">
      <w:pPr>
        <w:pStyle w:val="Text2-2"/>
      </w:pPr>
      <w:r w:rsidRPr="00D63181">
        <w:t xml:space="preserve">U sdělovacích a zabezpečovacích kabelů OŘ se bude informace o </w:t>
      </w:r>
      <w:proofErr w:type="spellStart"/>
      <w:r w:rsidRPr="00D63181">
        <w:t>markerech</w:t>
      </w:r>
      <w:proofErr w:type="spellEnd"/>
      <w:r w:rsidRPr="00D63181">
        <w:t xml:space="preserve"> zadávat do pasportu do volitelné položky 2 pod označením „RFID“.</w:t>
      </w:r>
    </w:p>
    <w:p w:rsidR="00646589" w:rsidRPr="00D63181" w:rsidRDefault="00646589" w:rsidP="005E7A26">
      <w:pPr>
        <w:pStyle w:val="Text2-2"/>
      </w:pPr>
      <w:r w:rsidRPr="00D63181">
        <w:t>U složek, které nemají žádnou elektronickou databázi, se bude tato informace zadávat ve stejném znění do dokumentace.</w:t>
      </w:r>
    </w:p>
    <w:p w:rsidR="00646589" w:rsidRPr="00D63181" w:rsidRDefault="00646589" w:rsidP="005E7A26">
      <w:pPr>
        <w:pStyle w:val="Text2-2"/>
      </w:pPr>
      <w:r w:rsidRPr="00D63181">
        <w:t xml:space="preserve">Informace o použití </w:t>
      </w:r>
      <w:proofErr w:type="spellStart"/>
      <w:r w:rsidRPr="00D63181">
        <w:t>markerů</w:t>
      </w:r>
      <w:proofErr w:type="spellEnd"/>
      <w:r w:rsidRPr="00D63181">
        <w:t xml:space="preserve"> bude zaznamenaná do DSPS.</w:t>
      </w:r>
    </w:p>
    <w:p w:rsidR="00646589" w:rsidRPr="00D63181" w:rsidRDefault="00646589" w:rsidP="005E7A26">
      <w:pPr>
        <w:pStyle w:val="Text2-2"/>
      </w:pPr>
      <w:r w:rsidRPr="00D63181">
        <w:t xml:space="preserve">Do digitální dokumentace se budou zaznamenávat </w:t>
      </w:r>
      <w:proofErr w:type="spellStart"/>
      <w:r w:rsidRPr="00D63181">
        <w:t>markery</w:t>
      </w:r>
      <w:proofErr w:type="spellEnd"/>
      <w:r w:rsidRPr="00D63181">
        <w:t xml:space="preserve"> ve tvaru kolečka s velkým písmenem M uprostřed ve </w:t>
      </w:r>
      <w:proofErr w:type="gramStart"/>
      <w:r w:rsidRPr="00D63181">
        <w:t>všech 6-ti</w:t>
      </w:r>
      <w:proofErr w:type="gramEnd"/>
      <w:r w:rsidRPr="00D63181">
        <w:t xml:space="preserve"> vrstvách odpovídajících kategoriím podzemních vedení. Značka bude tvarově stejná pro všech 6</w:t>
      </w:r>
      <w:r w:rsidR="005E7A26" w:rsidRPr="00D63181">
        <w:t> </w:t>
      </w:r>
      <w:r w:rsidRPr="00D63181">
        <w:t xml:space="preserve">vrstev, rozlišení kategorie bude pouze barvou, která bude odpovídat barvě </w:t>
      </w:r>
      <w:proofErr w:type="spellStart"/>
      <w:r w:rsidRPr="00D63181">
        <w:t>markeru</w:t>
      </w:r>
      <w:proofErr w:type="spellEnd"/>
      <w:r w:rsidRPr="00D63181">
        <w:t>.</w:t>
      </w:r>
    </w:p>
    <w:p w:rsidR="00EF7C12" w:rsidRPr="00D63181" w:rsidRDefault="00EF7C12" w:rsidP="00013EB6">
      <w:pPr>
        <w:pStyle w:val="Text2-1"/>
      </w:pPr>
      <w:r w:rsidRPr="00D63181">
        <w:t>Stavba není spolufinancována z dotačních zdrojů EU.</w:t>
      </w:r>
    </w:p>
    <w:p w:rsidR="00806E3F" w:rsidRPr="00D63181" w:rsidRDefault="00806E3F" w:rsidP="00806E3F">
      <w:pPr>
        <w:pStyle w:val="Text2-1"/>
      </w:pPr>
      <w:r w:rsidRPr="00D63181">
        <w:t>S ohledem na skutečnost, že stavbou je upravováno mimo jiné i stávající zabezpečovací zařízení, je nutné, aby zhotovení Díla probíhalo v úzké spolupráci se správcem zařízení a jeho odbornými složkami</w:t>
      </w:r>
      <w:r w:rsidR="00657956" w:rsidRPr="00657956">
        <w:t xml:space="preserve"> </w:t>
      </w:r>
      <w:r w:rsidR="00657956">
        <w:t>(Správa železnic, státní organizace, Oblastní ředitelství Olomouc, Správa sdělovací a zabezpečovací techniky)</w:t>
      </w:r>
      <w:r w:rsidRPr="00D63181">
        <w:t>.</w:t>
      </w:r>
    </w:p>
    <w:p w:rsidR="00EE5578" w:rsidRPr="00D63181" w:rsidRDefault="00EE5578" w:rsidP="00EE5578">
      <w:pPr>
        <w:pStyle w:val="Nadpis2-2"/>
      </w:pPr>
      <w:bookmarkStart w:id="29" w:name="_Toc12371206"/>
      <w:bookmarkStart w:id="30" w:name="_Toc66276662"/>
      <w:r w:rsidRPr="00D63181">
        <w:t>Zhotovení Projektové dokumentace</w:t>
      </w:r>
      <w:bookmarkEnd w:id="29"/>
      <w:bookmarkEnd w:id="30"/>
    </w:p>
    <w:p w:rsidR="00EE5578" w:rsidRPr="00D63181" w:rsidRDefault="00EE5578" w:rsidP="00EE5578">
      <w:pPr>
        <w:pStyle w:val="Text2-1"/>
      </w:pPr>
      <w:r w:rsidRPr="00D63181">
        <w:t>Projektová dokumentace bude zpracována dle schválené Z</w:t>
      </w:r>
      <w:r w:rsidR="00EF7C12" w:rsidRPr="00D63181">
        <w:t>jednodušené d</w:t>
      </w:r>
      <w:r w:rsidRPr="00D63181">
        <w:t>okumentace</w:t>
      </w:r>
      <w:r w:rsidR="005601FE" w:rsidRPr="00D63181">
        <w:t xml:space="preserve"> stavby</w:t>
      </w:r>
      <w:r w:rsidRPr="00D63181">
        <w:t xml:space="preserve">.  </w:t>
      </w:r>
    </w:p>
    <w:p w:rsidR="00D62BB3" w:rsidRPr="00D63181" w:rsidRDefault="00D62BB3" w:rsidP="00D62BB3">
      <w:pPr>
        <w:pStyle w:val="Text2-1"/>
        <w:rPr>
          <w:b/>
        </w:rPr>
      </w:pPr>
      <w:r w:rsidRPr="00D63181">
        <w:rPr>
          <w:b/>
        </w:rPr>
        <w:t>Rozsah a členění dokumentace DSP a PDPS:</w:t>
      </w:r>
    </w:p>
    <w:p w:rsidR="00D62BB3" w:rsidRDefault="00D62BB3" w:rsidP="00D62BB3">
      <w:pPr>
        <w:pStyle w:val="Text2-2"/>
      </w:pPr>
      <w:r w:rsidRPr="00D63181">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357F45">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357F45">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Pr="00D63181" w:rsidRDefault="00D62BB3" w:rsidP="00FC5EFB">
      <w:pPr>
        <w:pStyle w:val="Text2-2"/>
        <w:numPr>
          <w:ilvl w:val="3"/>
          <w:numId w:val="36"/>
        </w:numPr>
      </w:pPr>
      <w:r>
        <w:t>Součástí PDPS je i zpracování technologických postupů provádění prací včetně kontrolního a zkušebního plánu v jednotlivých etapách stavby (především v plánované výluce) jednotlivých objektech dle projektové dokumentace a TKP</w:t>
      </w:r>
      <w:r w:rsidRPr="00D63181">
        <w:t>.</w:t>
      </w:r>
    </w:p>
    <w:p w:rsidR="00D62BB3" w:rsidRPr="00D63181" w:rsidRDefault="00D62BB3" w:rsidP="00D62BB3">
      <w:pPr>
        <w:pStyle w:val="Text2-2"/>
        <w:numPr>
          <w:ilvl w:val="3"/>
          <w:numId w:val="37"/>
        </w:numPr>
      </w:pPr>
      <w:r w:rsidRPr="00D63181">
        <w:t>Oba stupně dokumentace (DSP a PDPS) budou projednány a odsouhlaseny společně.</w:t>
      </w:r>
    </w:p>
    <w:p w:rsidR="00D62BB3" w:rsidRPr="00D63181" w:rsidRDefault="00D62BB3" w:rsidP="00D62BB3">
      <w:pPr>
        <w:pStyle w:val="Text2-2"/>
      </w:pPr>
      <w:r w:rsidRPr="00D63181">
        <w:t xml:space="preserve">Nad rámec povinných příloh dle vyhlášky 146/2008 Sb. budou v Dokladové části dokumentace doložené dle přílohy č. 2 </w:t>
      </w:r>
      <w:r w:rsidR="007B3B23" w:rsidRPr="00D63181">
        <w:t>S</w:t>
      </w:r>
      <w:r w:rsidRPr="00D63181">
        <w:t xml:space="preserve">měrnice </w:t>
      </w:r>
      <w:r w:rsidR="007B3B23" w:rsidRPr="00D63181">
        <w:t>GŘ</w:t>
      </w:r>
      <w:r w:rsidRPr="00D63181">
        <w:t xml:space="preserve"> č. 11/2006 části G, H a I a dle VTP/P+R/06/20 části J a K.</w:t>
      </w:r>
    </w:p>
    <w:p w:rsidR="00417DF3" w:rsidRPr="00D63181" w:rsidRDefault="00417DF3" w:rsidP="00417DF3">
      <w:pPr>
        <w:pStyle w:val="Text2-2"/>
      </w:pPr>
      <w:r w:rsidRPr="00D63181">
        <w:t xml:space="preserve">Zhotovitel zároveň zajistí zpracování veškerých potřebných průzkumů (inženýrskogeologický / geotechnických, stavebně technický atd.).  </w:t>
      </w:r>
    </w:p>
    <w:p w:rsidR="00EF7C12" w:rsidRPr="00D63181" w:rsidRDefault="00EF7C12" w:rsidP="00EF7C12">
      <w:pPr>
        <w:pStyle w:val="Text2-1"/>
      </w:pPr>
      <w:r w:rsidRPr="00D63181">
        <w:t>V projektové dokumentaci pokud to technologie umožní, budou navrženy ledkové výstražníky a kompozitní břevna -</w:t>
      </w:r>
      <w:r w:rsidRPr="00D63181">
        <w:rPr>
          <w:sz w:val="24"/>
          <w:szCs w:val="24"/>
        </w:rPr>
        <w:t xml:space="preserve"> </w:t>
      </w:r>
      <w:r w:rsidR="00E812EC" w:rsidRPr="00D63181">
        <w:t>Z</w:t>
      </w:r>
      <w:r w:rsidRPr="00D63181">
        <w:t>hotovitel bude postupovat dle Směrnice č. 34 „Směrnice pro uvádění do provozu výrobků, které jsou součástí sdělovacích a zabezpečovacích zařízení a zařízení elektrotechniky a energetiky, na železniční dopravní cestě ve vlastnictví státu státní organizace Správa železniční dopravní cesty ve znění změn“ – Zavedení Ověřovacího provozu.</w:t>
      </w:r>
    </w:p>
    <w:p w:rsidR="003728F4" w:rsidRPr="00D63181" w:rsidRDefault="00417DF3" w:rsidP="003728F4">
      <w:pPr>
        <w:pStyle w:val="Text2-1"/>
      </w:pPr>
      <w:r w:rsidRPr="00D63181">
        <w:t>Z</w:t>
      </w:r>
      <w:r w:rsidR="003728F4" w:rsidRPr="00D63181">
        <w:t>hotovitel bude přednostně situovat celou stavbu na pozemcích ve správě SŽ, nelze</w:t>
      </w:r>
      <w:r w:rsidR="003728F4" w:rsidRPr="00D63181">
        <w:noBreakHyphen/>
        <w:t xml:space="preserve">li toto splnit, pak na pozemcích v majetku ČD. Umístění stavby na pozemcích jiných vlastníků je možné až po odsouhlasení Objednatelem na základě opodstatněného návrhu Zhotovitele ještě před použitím cizího pozemku. </w:t>
      </w:r>
    </w:p>
    <w:p w:rsidR="003728F4" w:rsidRPr="00D63181" w:rsidRDefault="003728F4" w:rsidP="003728F4">
      <w:pPr>
        <w:pStyle w:val="Text2-1"/>
      </w:pPr>
      <w:r w:rsidRPr="00D63181">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1F3AF3" w:rsidRPr="00D63181" w:rsidRDefault="001F3AF3" w:rsidP="001F3AF3">
      <w:pPr>
        <w:pStyle w:val="Text2-1"/>
      </w:pPr>
      <w:r w:rsidRPr="00D63181">
        <w:t>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w:t>
      </w:r>
      <w:r w:rsidR="001C15DA" w:rsidRPr="00D63181">
        <w:t xml:space="preserve"> </w:t>
      </w:r>
      <w:hyperlink r:id="rId12" w:history="1">
        <w:r w:rsidR="001C15DA" w:rsidRPr="00D63181">
          <w:rPr>
            <w:rStyle w:val="Hypertextovodkaz"/>
            <w:noProof w:val="0"/>
          </w:rPr>
          <w:t>horakI@spravazeleznic.cz</w:t>
        </w:r>
      </w:hyperlink>
      <w:r w:rsidR="001C15DA" w:rsidRPr="00D63181">
        <w:t xml:space="preserve"> (Bc. Ivo Horák)</w:t>
      </w:r>
      <w:r w:rsidRPr="00D63181">
        <w:t>.</w:t>
      </w:r>
    </w:p>
    <w:p w:rsidR="00806E3F" w:rsidRPr="006C33D8" w:rsidRDefault="00806E3F" w:rsidP="00806E3F">
      <w:pPr>
        <w:pStyle w:val="Text2-1"/>
        <w:rPr>
          <w:rFonts w:asciiTheme="minorHAnsi" w:hAnsiTheme="minorHAnsi"/>
        </w:rPr>
      </w:pPr>
      <w:r w:rsidRPr="00D63181">
        <w:rPr>
          <w:rFonts w:asciiTheme="minorHAnsi" w:hAnsiTheme="minorHAnsi"/>
        </w:rPr>
        <w:t>Zhotovitel vypracuje Dokladovou část Projektové dokumentace a zajistí vyjádření k podzemním a nadzemním inženýrským sítím. Součástí Projektové dokumentace bude i zhotovení smluv pro zřízení věcných břemen - služebnosti na stavbou dotčených pozemcích nebo kupních smluv</w:t>
      </w:r>
      <w:r w:rsidRPr="006C33D8">
        <w:rPr>
          <w:rFonts w:asciiTheme="minorHAnsi" w:hAnsiTheme="minorHAnsi"/>
        </w:rPr>
        <w:t>.</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D63181" w:rsidRDefault="003728F4" w:rsidP="003728F4">
      <w:pPr>
        <w:pStyle w:val="Text2-1"/>
      </w:pPr>
      <w:r w:rsidRPr="00D63181">
        <w:t xml:space="preserve">Schvalovací protokol bude ze strany Objednatele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Dokladové části </w:t>
      </w:r>
      <w:r w:rsidR="00806E3F" w:rsidRPr="00D63181">
        <w:t>P</w:t>
      </w:r>
      <w:r w:rsidRPr="00D63181">
        <w:t xml:space="preserve">rojektové dokumentace. Toto je </w:t>
      </w:r>
      <w:r w:rsidR="00E812EC" w:rsidRPr="00D63181">
        <w:t>Z</w:t>
      </w:r>
      <w:r w:rsidRPr="00D63181">
        <w:t>hotovitel povinen předložit nejpozději do 1 měsíce po odsouhlasení projekt</w:t>
      </w:r>
      <w:r w:rsidR="007D2E01" w:rsidRPr="00D63181">
        <w:t xml:space="preserve">ové dokumentace </w:t>
      </w:r>
      <w:r w:rsidRPr="00D63181">
        <w:t>u posledního PS nebo SO.</w:t>
      </w:r>
    </w:p>
    <w:p w:rsidR="00417DF3" w:rsidRPr="00D63181" w:rsidRDefault="00417DF3" w:rsidP="00417DF3">
      <w:pPr>
        <w:pStyle w:val="Text2-1"/>
      </w:pPr>
      <w:r w:rsidRPr="00D63181">
        <w:t xml:space="preserve">V článku 5.2 ve VTP/P+R/06/20 se v celém článku nahrazuje označení „Část I. Geodetická dokumentace“ na označení „Dokladová část - Geodetická dokumentace“, viz „Manuál struktury a popisu dokumentace“ (viz </w:t>
      </w:r>
      <w:proofErr w:type="gramStart"/>
      <w:r w:rsidRPr="00D63181">
        <w:t xml:space="preserve">Příloha </w:t>
      </w:r>
      <w:r w:rsidRPr="00D63181">
        <w:fldChar w:fldCharType="begin"/>
      </w:r>
      <w:r w:rsidRPr="00D63181">
        <w:instrText xml:space="preserve"> REF _Ref56682081 \r \h </w:instrText>
      </w:r>
      <w:r w:rsidR="00D63181">
        <w:instrText xml:space="preserve"> \* MERGEFORMAT </w:instrText>
      </w:r>
      <w:r w:rsidRPr="00D63181">
        <w:fldChar w:fldCharType="separate"/>
      </w:r>
      <w:r w:rsidR="00357F45" w:rsidRPr="00D63181">
        <w:t>8.1.1</w:t>
      </w:r>
      <w:proofErr w:type="gramEnd"/>
      <w:r w:rsidRPr="00D63181">
        <w:fldChar w:fldCharType="end"/>
      </w:r>
      <w:r w:rsidRPr="00D63181">
        <w:t>).</w:t>
      </w:r>
    </w:p>
    <w:p w:rsidR="00417DF3" w:rsidRPr="00D63181" w:rsidRDefault="00417DF3" w:rsidP="005E7A26">
      <w:pPr>
        <w:pStyle w:val="Text2-1"/>
      </w:pPr>
      <w:r w:rsidRPr="00D63181">
        <w:t>Zhotovitel nebude zpracovávat 3D vizualizace a 3D zákresy vizualizací do fotografií v rozsahu dle kapitoly 4.6 Vizualizace a zákresy do fotek VTP/P+R/06/20.</w:t>
      </w:r>
    </w:p>
    <w:p w:rsidR="00EE5578" w:rsidRPr="00D63181" w:rsidRDefault="00EE5578" w:rsidP="00EE5578">
      <w:pPr>
        <w:pStyle w:val="Text2-1"/>
      </w:pPr>
      <w:r w:rsidRPr="00D63181">
        <w:t xml:space="preserve">Zhotovitel </w:t>
      </w:r>
      <w:r w:rsidR="00135D67" w:rsidRPr="00D63181">
        <w:t>D</w:t>
      </w:r>
      <w:r w:rsidRPr="00D63181">
        <w:t xml:space="preserve">íla zajistí důsledné plnění požadavků vyplývající z vyjádření dotčených orgánů a osob uvedených v dokladové části </w:t>
      </w:r>
      <w:r w:rsidR="00417DF3" w:rsidRPr="00D63181">
        <w:t xml:space="preserve">předchozího stupně dokumentace </w:t>
      </w:r>
      <w:r w:rsidRPr="00D63181">
        <w:t>a</w:t>
      </w:r>
      <w:r w:rsidR="005E7A26" w:rsidRPr="00D63181">
        <w:t> </w:t>
      </w:r>
      <w:r w:rsidRPr="00D63181">
        <w:t>související dokumentace a to ve vzájemné součinnosti a návaznosti.</w:t>
      </w:r>
    </w:p>
    <w:p w:rsidR="003B59E5" w:rsidRPr="00D63181" w:rsidRDefault="005601FE" w:rsidP="005601FE">
      <w:pPr>
        <w:pStyle w:val="Text2-1"/>
      </w:pPr>
      <w:r w:rsidRPr="00D63181">
        <w:t>Zhotovitel zajistí zpracování a podání žádosti o potřebné stavební povolení na základě udělení plné moci Objednatelem a zajistí vydání stavebního povolení, nebo oznámení ve zkráceném řízení.</w:t>
      </w:r>
    </w:p>
    <w:p w:rsidR="00EE5578" w:rsidRPr="00D63181" w:rsidRDefault="00417DF3" w:rsidP="00EE5578">
      <w:pPr>
        <w:pStyle w:val="Text2-1"/>
        <w:rPr>
          <w:b/>
        </w:rPr>
      </w:pPr>
      <w:r w:rsidRPr="00D63181">
        <w:rPr>
          <w:b/>
        </w:rPr>
        <w:t xml:space="preserve">Zhotovení </w:t>
      </w:r>
      <w:r w:rsidR="00EE5578" w:rsidRPr="00D63181">
        <w:rPr>
          <w:b/>
        </w:rPr>
        <w:t>stavby lze zahájit až po schválení Projektové dokumentace Objednatelem a nabytí právní moci stavebního povolení.</w:t>
      </w:r>
    </w:p>
    <w:p w:rsidR="001F3AF3" w:rsidRPr="00D63181" w:rsidRDefault="001F3AF3" w:rsidP="00EE5578">
      <w:pPr>
        <w:pStyle w:val="Text2-1"/>
      </w:pPr>
      <w:r w:rsidRPr="00D63181">
        <w:t xml:space="preserve">Odstavec </w:t>
      </w:r>
      <w:proofErr w:type="gramStart"/>
      <w:r w:rsidRPr="00D63181">
        <w:t>4.1.18</w:t>
      </w:r>
      <w:proofErr w:type="gramEnd"/>
      <w:r w:rsidRPr="00D63181">
        <w:t xml:space="preserve"> </w:t>
      </w:r>
      <w:r w:rsidR="00C8737A" w:rsidRPr="00D63181">
        <w:t>VTP/P+R/06/20 se ruší a nahrazuje se následujícím textem:</w:t>
      </w:r>
    </w:p>
    <w:p w:rsidR="00C8737A" w:rsidRPr="00D63181" w:rsidRDefault="00C8737A" w:rsidP="005E7A26">
      <w:pPr>
        <w:pStyle w:val="Textbezslovn"/>
      </w:pPr>
      <w:r w:rsidRPr="00D63181">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D63181">
        <w:rPr>
          <w:b/>
        </w:rPr>
        <w:t>efektivně využívat 7 dnů v týdnu</w:t>
      </w:r>
      <w:r w:rsidRPr="00D63181">
        <w:t xml:space="preserve">, se zohledněním státem uznávaných svátků v ČR a </w:t>
      </w:r>
      <w:r w:rsidRPr="00D63181">
        <w:rPr>
          <w:b/>
        </w:rPr>
        <w:t>využitím dvousměnné pracovní doby (5:00 – 22:00 hodin)</w:t>
      </w:r>
      <w:r w:rsidRPr="00D63181">
        <w:t xml:space="preserve">. Při návrhu harmonogramu projektant prověří možnost souběhu jednotlivých postupů pro maximální zkrácení doby výstavby </w:t>
      </w:r>
      <w:r w:rsidRPr="00D63181">
        <w:rPr>
          <w:b/>
        </w:rPr>
        <w:t>a možnost provádění vybraných činností v</w:t>
      </w:r>
      <w:r w:rsidR="003C53EE" w:rsidRPr="00D63181">
        <w:rPr>
          <w:b/>
        </w:rPr>
        <w:t> </w:t>
      </w:r>
      <w:r w:rsidRPr="00D63181">
        <w:rPr>
          <w:b/>
        </w:rPr>
        <w:t>nočních směnách</w:t>
      </w:r>
      <w:r w:rsidRPr="00D63181">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D63181">
        <w:t xml:space="preserve"> Objednatel požaduje, aby ukončení výlukových prací nebylo plánováno na dny pracovního volna a pracovního klidu, případně v pracovní dny po 16.00 hod.</w:t>
      </w:r>
    </w:p>
    <w:p w:rsidR="00EE5578" w:rsidRPr="00D63181" w:rsidRDefault="00EE5578" w:rsidP="00EE5578">
      <w:pPr>
        <w:pStyle w:val="Nadpis2-2"/>
        <w:spacing w:before="240"/>
        <w:contextualSpacing/>
      </w:pPr>
      <w:bookmarkStart w:id="31" w:name="_Toc12371207"/>
      <w:bookmarkStart w:id="32" w:name="_Toc66276663"/>
      <w:r w:rsidRPr="00D63181">
        <w:t>Zhotovení stavby</w:t>
      </w:r>
      <w:bookmarkEnd w:id="31"/>
      <w:bookmarkEnd w:id="32"/>
    </w:p>
    <w:p w:rsidR="00806E3F" w:rsidRPr="00D63181" w:rsidRDefault="00806E3F" w:rsidP="00806E3F">
      <w:pPr>
        <w:pStyle w:val="Text2-1"/>
        <w:rPr>
          <w:rFonts w:asciiTheme="minorHAnsi" w:hAnsiTheme="minorHAnsi"/>
        </w:rPr>
      </w:pPr>
      <w:r w:rsidRPr="00D63181">
        <w:rPr>
          <w:rFonts w:asciiTheme="minorHAnsi" w:hAnsiTheme="minorHAnsi"/>
        </w:rPr>
        <w:t>Před zahájením zhotovení stavby (zejména výkopových prací a kabelizace) zajistí Zhotovitel vytýčení hranic</w:t>
      </w:r>
      <w:r w:rsidRPr="006C33D8">
        <w:rPr>
          <w:rFonts w:asciiTheme="minorHAnsi" w:hAnsiTheme="minorHAnsi"/>
        </w:rPr>
        <w:t xml:space="preserve"> </w:t>
      </w:r>
      <w:r w:rsidR="001F209B">
        <w:rPr>
          <w:rFonts w:asciiTheme="minorHAnsi" w:hAnsiTheme="minorHAnsi"/>
        </w:rPr>
        <w:t xml:space="preserve">pozemků ve správě </w:t>
      </w:r>
      <w:r w:rsidR="001F209B" w:rsidRPr="00D63181">
        <w:rPr>
          <w:rFonts w:asciiTheme="minorHAnsi" w:hAnsiTheme="minorHAnsi"/>
        </w:rPr>
        <w:t>SŽ</w:t>
      </w:r>
      <w:r w:rsidRPr="00D63181">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D63181">
        <w:t xml:space="preserve">Po vytýčení kabelových tras a před zahájením výkopových prací je Zhotovitel povinen svolat jednání </w:t>
      </w:r>
      <w:r w:rsidR="001F209B" w:rsidRPr="00D63181">
        <w:t xml:space="preserve">v dané železniční stanici a přilehlém mezistaničním úseku </w:t>
      </w:r>
      <w:r w:rsidRPr="00D63181">
        <w:t>za účasti zhotovitele projektové dokumentace sdělovacího a zabezpečovacího zařízení a</w:t>
      </w:r>
      <w:r w:rsidR="001F209B" w:rsidRPr="00D63181">
        <w:t> </w:t>
      </w:r>
      <w:r w:rsidRPr="00D63181">
        <w:t xml:space="preserve">silnoproudu, jednotlivých </w:t>
      </w:r>
      <w:proofErr w:type="spellStart"/>
      <w:r w:rsidRPr="00D63181">
        <w:t>podzhotovitelů</w:t>
      </w:r>
      <w:proofErr w:type="spellEnd"/>
      <w:r w:rsidRPr="00D63181">
        <w:t xml:space="preserve"> a </w:t>
      </w:r>
      <w:r w:rsidR="001F209B" w:rsidRPr="00D63181">
        <w:t>Objednatele</w:t>
      </w:r>
      <w:r w:rsidRPr="00D63181">
        <w:t>. Cílem je na místě upřesnit a</w:t>
      </w:r>
      <w:r w:rsidR="001F209B" w:rsidRPr="00D63181">
        <w:t> </w:t>
      </w:r>
      <w:r w:rsidRPr="00D63181">
        <w:t>zkoordinovat jednotlivé trasy a zkoordinovat provádění výkopových</w:t>
      </w:r>
      <w:r w:rsidRPr="0093670A">
        <w:t xml:space="preserve">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rsidR="0069470F" w:rsidRDefault="0069470F" w:rsidP="0069470F">
      <w:pPr>
        <w:pStyle w:val="Nadpis2-2"/>
      </w:pPr>
      <w:bookmarkStart w:id="33" w:name="_Toc7077117"/>
      <w:bookmarkStart w:id="34" w:name="_Toc66276664"/>
      <w:r>
        <w:t>Zeměměřická činnost zhotovitele</w:t>
      </w:r>
      <w:bookmarkEnd w:id="33"/>
      <w:bookmarkEnd w:id="34"/>
    </w:p>
    <w:p w:rsidR="00C22B8F" w:rsidRDefault="00C22B8F" w:rsidP="00C22B8F">
      <w:pPr>
        <w:pStyle w:val="Text2-1"/>
        <w:rPr>
          <w:rFonts w:asciiTheme="minorHAnsi" w:hAnsiTheme="minorHAnsi"/>
        </w:rPr>
      </w:pPr>
      <w:r>
        <w:t>Geodetická dokumentace bude zpracována podle VTP/P+R/06/20, bod 5. Požadavky na zpracování geodetické dokumentace a bod 11. Zeměměřická činnost zhotovitele.</w:t>
      </w:r>
    </w:p>
    <w:p w:rsidR="00264CD2" w:rsidRDefault="00C22B8F" w:rsidP="00C22B8F">
      <w:pPr>
        <w:pStyle w:val="Text2-1"/>
      </w:pPr>
      <w:r>
        <w:t xml:space="preserve">Objednatel prostřednictvím </w:t>
      </w:r>
      <w:r w:rsidRPr="00264CD2">
        <w:t xml:space="preserve">SŽG pracoviště Olomouc dodá reambulované geodetické a mapové podklady v rozsahu </w:t>
      </w:r>
      <w:r w:rsidR="006F2530" w:rsidRPr="00264CD2">
        <w:t>TU 2211 KM 0,</w:t>
      </w:r>
      <w:r w:rsidR="005C48B4" w:rsidRPr="00264CD2">
        <w:t>36</w:t>
      </w:r>
      <w:r w:rsidR="00264CD2" w:rsidRPr="00264CD2">
        <w:t>0</w:t>
      </w:r>
      <w:r w:rsidR="006F2530" w:rsidRPr="00264CD2">
        <w:t>-2,05</w:t>
      </w:r>
      <w:r w:rsidR="00264CD2" w:rsidRPr="00264CD2">
        <w:t>0</w:t>
      </w:r>
      <w:r w:rsidR="006F2530" w:rsidRPr="00264CD2">
        <w:t xml:space="preserve"> </w:t>
      </w:r>
      <w:r w:rsidRPr="00264CD2">
        <w:t xml:space="preserve">do hranice dráhy a v místě přejezdu 30 m na obě strany. Tyto mapové </w:t>
      </w:r>
      <w:r>
        <w:t>podklady neobsahují aktuální podzemní vedení. Tyto geodetické a mapové podklady budou splňovat TKP staveb státních drah v souladu s přílohou č. 2 Směrnice GŘ č. 11/2006 části I. 6 Geodetické a mapové podklady.</w:t>
      </w:r>
    </w:p>
    <w:p w:rsidR="00264CD2" w:rsidRDefault="00264CD2" w:rsidP="00264CD2">
      <w:pPr>
        <w:pStyle w:val="Text2-1"/>
        <w:numPr>
          <w:ilvl w:val="0"/>
          <w:numId w:val="0"/>
        </w:numPr>
        <w:spacing w:after="0"/>
        <w:ind w:left="737"/>
      </w:pPr>
      <w:r>
        <w:t>Další dostupná geodetická dokumentace v okolí stavby:</w:t>
      </w:r>
    </w:p>
    <w:p w:rsidR="00C22B8F" w:rsidRDefault="00264CD2" w:rsidP="00264CD2">
      <w:pPr>
        <w:pStyle w:val="Text2-1"/>
        <w:numPr>
          <w:ilvl w:val="0"/>
          <w:numId w:val="0"/>
        </w:numPr>
        <w:ind w:left="737"/>
      </w:pPr>
      <w:r>
        <w:t xml:space="preserve">Dokumentace skutečného provedení stavby </w:t>
      </w:r>
      <w:proofErr w:type="spellStart"/>
      <w:r>
        <w:t>žst</w:t>
      </w:r>
      <w:proofErr w:type="spellEnd"/>
      <w:r>
        <w:t>. Olomouc (rok 2017,</w:t>
      </w:r>
      <w:r w:rsidR="00774E72">
        <w:t xml:space="preserve"> TKP ANO)</w:t>
      </w:r>
      <w:r w:rsidR="00C22B8F">
        <w:t xml:space="preserve"> </w:t>
      </w:r>
    </w:p>
    <w:p w:rsidR="00C22B8F" w:rsidRDefault="00C22B8F" w:rsidP="00C22B8F">
      <w:pPr>
        <w:pStyle w:val="Text2-1"/>
      </w:pPr>
      <w:r>
        <w:t xml:space="preserve">Zhotovitel se zavazuje k vyhotovení majetkoprávní části v rozsahu podle VTP/P+R/06/20, bod 5.2.1, </w:t>
      </w:r>
      <w:proofErr w:type="gramStart"/>
      <w:r>
        <w:t>část I.2 Majetkoprávní</w:t>
      </w:r>
      <w:proofErr w:type="gramEnd"/>
      <w:r>
        <w:t xml:space="preserve"> část, podklady a aktuální stav UMVŽST bude součástí Geodetických a mapových podkladů I.6, které dodá Objednatel.</w:t>
      </w:r>
    </w:p>
    <w:p w:rsidR="00D63181" w:rsidRDefault="00C22B8F" w:rsidP="00D63181">
      <w:pPr>
        <w:pStyle w:val="Text2-1"/>
        <w:spacing w:after="0"/>
      </w:pPr>
      <w:r>
        <w:t>Zhotovitel si zajistí provedení formální kontroly geodetické části dokumentace skutečného provedení na portálu modernizace dráhy</w:t>
      </w:r>
    </w:p>
    <w:p w:rsidR="00D63181" w:rsidRDefault="00C22B8F" w:rsidP="00D63181">
      <w:pPr>
        <w:pStyle w:val="Text2-1"/>
        <w:numPr>
          <w:ilvl w:val="0"/>
          <w:numId w:val="0"/>
        </w:numPr>
        <w:spacing w:after="0"/>
        <w:ind w:left="737"/>
      </w:pPr>
      <w:r>
        <w:t>(http://</w:t>
      </w:r>
      <w:proofErr w:type="gramStart"/>
      <w:r>
        <w:t>www</w:t>
      </w:r>
      <w:proofErr w:type="gramEnd"/>
      <w:r>
        <w:t>.</w:t>
      </w:r>
      <w:proofErr w:type="gramStart"/>
      <w:r>
        <w:t>modernizace</w:t>
      </w:r>
      <w:proofErr w:type="gramEnd"/>
      <w:r>
        <w:t xml:space="preserve">.szdc.cz). </w:t>
      </w:r>
    </w:p>
    <w:p w:rsidR="00C22B8F" w:rsidRDefault="00C22B8F" w:rsidP="00D63181">
      <w:pPr>
        <w:pStyle w:val="Text2-1"/>
        <w:numPr>
          <w:ilvl w:val="0"/>
          <w:numId w:val="0"/>
        </w:numPr>
        <w:spacing w:after="0"/>
        <w:ind w:left="737"/>
      </w:pPr>
      <w:r>
        <w:t>Na tomto portálu se mohou registrovat zhotovitelé / projekční organizace, které jsou ve smluvním vztahu se SŽ úsekem modernizace.</w:t>
      </w:r>
    </w:p>
    <w:p w:rsidR="00585C40" w:rsidRDefault="00C22B8F" w:rsidP="00D63181">
      <w:pPr>
        <w:pStyle w:val="Text2-1"/>
        <w:spacing w:before="120"/>
      </w:pPr>
      <w:r>
        <w:t>Souborné zpracování geodetické části dokumentace skutečného provedení bude v souladu se Směrnicí SŽDC č. 117 v platném znění odevzdána Zhotovitelem ke kontrole na SŽ, Stavební správu východ, a to v dostatečném předstihu termínu pro odevzdání digitální dokumentace stanoveném ve Smlouvě. Případné upřesňující informace ke zpracování geodetické digitální dokumentace poskytne ÚOZI objednatele.</w:t>
      </w:r>
    </w:p>
    <w:p w:rsidR="0069470F" w:rsidRDefault="0069470F" w:rsidP="0069470F">
      <w:pPr>
        <w:pStyle w:val="Nadpis2-2"/>
      </w:pPr>
      <w:bookmarkStart w:id="35" w:name="_Toc7077118"/>
      <w:bookmarkStart w:id="36" w:name="_Toc66276665"/>
      <w:r>
        <w:t>Doklady překládané zhotovitelem</w:t>
      </w:r>
      <w:bookmarkEnd w:id="35"/>
      <w:bookmarkEnd w:id="36"/>
    </w:p>
    <w:p w:rsidR="00160EC0" w:rsidRPr="006C33D8" w:rsidRDefault="00160EC0" w:rsidP="00160EC0">
      <w:pPr>
        <w:pStyle w:val="Text2-1"/>
      </w:pPr>
      <w:r w:rsidRPr="006C33D8">
        <w:t>Před zahájením prací na objektech, jejichž součástí jsou „Určená technická zařízení“ ve</w:t>
      </w:r>
      <w:r w:rsidR="003558EC">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3558EC">
        <w:t xml:space="preserve">Zhotovitel </w:t>
      </w:r>
      <w:r w:rsidRPr="006C33D8">
        <w:t>předloží doklad</w:t>
      </w:r>
      <w:r w:rsidR="003558EC">
        <w:t xml:space="preserve"> </w:t>
      </w:r>
      <w:r w:rsidRPr="006C33D8">
        <w:t>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předložení </w:t>
      </w:r>
      <w:r w:rsidR="003558EC">
        <w:t xml:space="preserve">těchto dokladů </w:t>
      </w:r>
      <w:r w:rsidRPr="006C33D8">
        <w:t>nebude možné zahájit práce na výše uvedených objektech.</w:t>
      </w:r>
    </w:p>
    <w:p w:rsidR="0069470F" w:rsidRPr="00645A59" w:rsidRDefault="0069470F" w:rsidP="0069470F">
      <w:pPr>
        <w:pStyle w:val="Text2-1"/>
      </w:pPr>
      <w:r w:rsidRPr="00645A59">
        <w:t>Zhotovitel doloží před zahájením prací na železniční dopravní cestě prosté kopie dokladů o kvalifikaci zhotovitelů dle Předpisu o odborné způsobilosti a znalosti osob při provozování dráhy a drážní dop</w:t>
      </w:r>
      <w:r w:rsidR="00C0446B">
        <w:t>ravy SŽDC Zam1, v platném znění.</w:t>
      </w:r>
    </w:p>
    <w:p w:rsidR="0069470F" w:rsidRPr="000A6013" w:rsidRDefault="0069470F" w:rsidP="0069470F">
      <w:pPr>
        <w:pStyle w:val="Text2-1"/>
      </w:pPr>
      <w:r w:rsidRPr="000A6013">
        <w:t xml:space="preserve">Výše uvedené doklady upravující odbornou způsobilost musí osvědčit odbornou způsobilost samotného dodavatele (je-li fyzickou osobou) nebo jiné osoby, která bude pro dodavatele příslušnou činnost vykonávat.  </w:t>
      </w:r>
    </w:p>
    <w:p w:rsidR="0069470F" w:rsidRPr="000A6013" w:rsidRDefault="0069470F" w:rsidP="0069470F">
      <w:pPr>
        <w:pStyle w:val="Nadpis2-2"/>
      </w:pPr>
      <w:bookmarkStart w:id="37" w:name="_Toc7077120"/>
      <w:bookmarkStart w:id="38" w:name="_Toc66276666"/>
      <w:r w:rsidRPr="000A6013">
        <w:t>Dokumentace skutečného provedení stavby</w:t>
      </w:r>
      <w:bookmarkEnd w:id="37"/>
      <w:bookmarkEnd w:id="38"/>
    </w:p>
    <w:p w:rsidR="00C0446B" w:rsidRPr="004C1E41" w:rsidRDefault="00C0446B" w:rsidP="00C0446B">
      <w:pPr>
        <w:pStyle w:val="Text2-1"/>
      </w:pPr>
      <w:bookmarkStart w:id="39" w:name="_Ref62143555"/>
      <w:r w:rsidRPr="009E728E">
        <w:t>ES prohlášení o ověření subsystému:</w:t>
      </w:r>
      <w:bookmarkEnd w:id="39"/>
    </w:p>
    <w:p w:rsidR="00C0446B" w:rsidRPr="00E85009" w:rsidRDefault="00C0446B" w:rsidP="00C0446B">
      <w:pPr>
        <w:pStyle w:val="Text2-2"/>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rsidR="00C0446B" w:rsidRPr="00582A11" w:rsidRDefault="00C0446B" w:rsidP="00C0446B">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w:t>
      </w:r>
      <w:r w:rsidRPr="00582A11">
        <w:t>ystému doplněný o Posouzení změny subsystému notifikovanou osobou.</w:t>
      </w:r>
    </w:p>
    <w:p w:rsidR="00C0446B" w:rsidRPr="00582A11" w:rsidRDefault="00C0446B" w:rsidP="00C0446B">
      <w:pPr>
        <w:pStyle w:val="Text2-2"/>
      </w:pPr>
      <w:r w:rsidRPr="00582A11">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C0446B" w:rsidRPr="00582A11" w:rsidRDefault="00C0446B" w:rsidP="00C0446B">
      <w:pPr>
        <w:pStyle w:val="Text2-2"/>
      </w:pPr>
      <w:r w:rsidRPr="00582A11">
        <w:t xml:space="preserve">Postup s vydáním Posouzení změny subsystému notifikovanou osobou lze použít při dílčích změnách subsystému bez změny jeho funkce (např. úpravy v topologii kolejiště, zřízení nového vstupu do oblasti ETCS, rekonfigurace BTS a </w:t>
      </w:r>
      <w:proofErr w:type="gramStart"/>
      <w:r w:rsidRPr="00582A11">
        <w:t>pod</w:t>
      </w:r>
      <w:proofErr w:type="gramEnd"/>
      <w:r w:rsidRPr="00582A11">
        <w:t xml:space="preserve">). Přitom Zhotovitel nebo Objednatel může upřednostnit vydání nového nebo aktualizaci stávajícího ES certifikátu o ověření subsystému před vydáním Posouzení změny subsystému notifikovanou osobou. </w:t>
      </w:r>
    </w:p>
    <w:p w:rsidR="00C0446B" w:rsidRPr="00582A11" w:rsidRDefault="00C0446B" w:rsidP="00C0446B">
      <w:pPr>
        <w:pStyle w:val="Text2-2"/>
      </w:pPr>
      <w:r w:rsidRPr="00582A11">
        <w:t>Ve sporných případech, kdy není možno určit, zda lze použít postup s vydáním Posouzení změny subsystému notifikovanou osobou, musí Zhotovitel postupovat podle stanoviska notifikované osoby.</w:t>
      </w:r>
    </w:p>
    <w:p w:rsidR="00C0446B" w:rsidRDefault="00C0446B" w:rsidP="00C0446B">
      <w:pPr>
        <w:pStyle w:val="Text2-2"/>
      </w:pPr>
      <w:r w:rsidRPr="00582A11">
        <w:t>Zhotovitel musí rovněž zajistit aktualizaci nebo vydání nového průkazu způsobilosti UTZ.</w:t>
      </w:r>
    </w:p>
    <w:p w:rsidR="0069470F" w:rsidRPr="000A6013" w:rsidRDefault="00C0446B" w:rsidP="00C0446B">
      <w:pPr>
        <w:pStyle w:val="Text2-1"/>
      </w:pPr>
      <w:r>
        <w:t>V o</w:t>
      </w:r>
      <w:r w:rsidRPr="00086296">
        <w:t>dstavc</w:t>
      </w:r>
      <w:r>
        <w:t>i</w:t>
      </w:r>
      <w:r w:rsidRPr="00086296">
        <w:t xml:space="preserve"> 13.3.3 VTP/P+R/</w:t>
      </w:r>
      <w:r>
        <w:t>06/20</w:t>
      </w:r>
      <w:r w:rsidRPr="00086296">
        <w:t xml:space="preserve"> se </w:t>
      </w:r>
      <w:r>
        <w:t xml:space="preserve">mění počet odevzdaných listinných podob DSPS </w:t>
      </w:r>
      <w:proofErr w:type="gramStart"/>
      <w:r>
        <w:t>ze</w:t>
      </w:r>
      <w:proofErr w:type="gramEnd"/>
      <w:r>
        <w:t xml:space="preserve"> 3 na 4 vyhotovení</w:t>
      </w:r>
    </w:p>
    <w:p w:rsidR="0069470F" w:rsidRPr="000A6013" w:rsidRDefault="0069470F" w:rsidP="0069470F">
      <w:pPr>
        <w:pStyle w:val="Nadpis2-2"/>
      </w:pPr>
      <w:bookmarkStart w:id="40" w:name="_Toc7077121"/>
      <w:bookmarkStart w:id="41" w:name="_Toc66276667"/>
      <w:r w:rsidRPr="000A6013">
        <w:t>Zabezpečovací zařízení</w:t>
      </w:r>
      <w:bookmarkEnd w:id="40"/>
      <w:bookmarkEnd w:id="41"/>
    </w:p>
    <w:p w:rsidR="00160EC0" w:rsidRPr="000A6013" w:rsidRDefault="00160EC0" w:rsidP="00160EC0">
      <w:pPr>
        <w:pStyle w:val="Text2-1"/>
        <w:rPr>
          <w:rStyle w:val="Tun"/>
          <w:rFonts w:asciiTheme="minorHAnsi" w:hAnsiTheme="minorHAnsi"/>
          <w:b w:val="0"/>
        </w:rPr>
      </w:pPr>
      <w:r w:rsidRPr="000A6013">
        <w:rPr>
          <w:rStyle w:val="Tun"/>
          <w:rFonts w:asciiTheme="minorHAnsi" w:hAnsiTheme="minorHAnsi"/>
        </w:rPr>
        <w:t>Popis stávajícího stavu</w:t>
      </w:r>
    </w:p>
    <w:p w:rsidR="00160EC0" w:rsidRPr="000A6013" w:rsidRDefault="001B4F1E" w:rsidP="00160EC0">
      <w:pPr>
        <w:pStyle w:val="Text2-2"/>
        <w:rPr>
          <w:rFonts w:asciiTheme="minorHAnsi" w:hAnsiTheme="minorHAnsi"/>
        </w:rPr>
      </w:pPr>
      <w:r w:rsidRPr="000A6013">
        <w:rPr>
          <w:rFonts w:cs="Arial"/>
          <w:szCs w:val="20"/>
        </w:rPr>
        <w:t xml:space="preserve">V současnosti je přejezd zabezpečený světelným přejezdovým zabezpečovacím zařízením typu PZZ-RE (2007) kategorie 3SBLI. </w:t>
      </w:r>
      <w:r w:rsidRPr="000A6013">
        <w:t>Vnitřní výstroj PZS je umístěna v </w:t>
      </w:r>
      <w:r w:rsidR="00277EDB" w:rsidRPr="000A6013">
        <w:t>RD</w:t>
      </w:r>
      <w:r w:rsidRPr="000A6013">
        <w:t xml:space="preserve"> ATE Cheb 3x2 m situovaném v blízkosti přejezdu.</w:t>
      </w:r>
    </w:p>
    <w:p w:rsidR="008F253A" w:rsidRPr="000A6013" w:rsidRDefault="001B4F1E" w:rsidP="00160EC0">
      <w:pPr>
        <w:pStyle w:val="Text2-2"/>
        <w:rPr>
          <w:rFonts w:asciiTheme="minorHAnsi" w:hAnsiTheme="minorHAnsi"/>
        </w:rPr>
      </w:pPr>
      <w:r w:rsidRPr="000A6013">
        <w:t xml:space="preserve">Pro automatické ovládání PZS jízdou vlaku jsou využívány počítače náprav. Z důvodu obsluhy vlečky „Teplárna Olomouc“ jsou u přejezdu osazeny </w:t>
      </w:r>
      <w:proofErr w:type="spellStart"/>
      <w:r w:rsidRPr="000A6013">
        <w:t>přejezdníky</w:t>
      </w:r>
      <w:proofErr w:type="spellEnd"/>
      <w:r w:rsidRPr="000A6013">
        <w:t>. ŽST Olomouc hlavní nádraží je vybavena SZZ typu ESA 11 s dálkovým ovládáním z CDP Přerov, ŽST Olomouc Nová Ulice SZZ typu TEST 14.</w:t>
      </w:r>
    </w:p>
    <w:p w:rsidR="00160EC0" w:rsidRPr="000A6013" w:rsidRDefault="00160EC0" w:rsidP="00160EC0">
      <w:pPr>
        <w:pStyle w:val="Text2-1"/>
        <w:rPr>
          <w:rStyle w:val="Tun"/>
          <w:rFonts w:asciiTheme="minorHAnsi" w:hAnsiTheme="minorHAnsi"/>
          <w:b w:val="0"/>
        </w:rPr>
      </w:pPr>
      <w:r w:rsidRPr="000A6013">
        <w:rPr>
          <w:rStyle w:val="Tun"/>
          <w:rFonts w:asciiTheme="minorHAnsi" w:hAnsiTheme="minorHAnsi"/>
        </w:rPr>
        <w:t>Požadavky na nový stav</w:t>
      </w:r>
    </w:p>
    <w:p w:rsidR="00160EC0" w:rsidRPr="000A6013" w:rsidRDefault="008F253A" w:rsidP="00160EC0">
      <w:pPr>
        <w:pStyle w:val="Text2-2"/>
        <w:rPr>
          <w:rFonts w:asciiTheme="minorHAnsi" w:hAnsiTheme="minorHAnsi"/>
        </w:rPr>
      </w:pPr>
      <w:r w:rsidRPr="000A6013">
        <w:t>Stávající přejezdové zabezpečovací zařízení bez závor bude nahrazeno novým přejezdovým zabezpečovacím zařízením se závorami, 3. kategorie dle ČSN 34 2650 ed.2 (předpoklad 3Z</w:t>
      </w:r>
      <w:r w:rsidR="00C22B8F" w:rsidRPr="000A6013">
        <w:t>B</w:t>
      </w:r>
      <w:r w:rsidRPr="000A6013">
        <w:t>I).</w:t>
      </w:r>
    </w:p>
    <w:p w:rsidR="008F253A" w:rsidRPr="000A6013" w:rsidRDefault="00277EDB" w:rsidP="00160EC0">
      <w:pPr>
        <w:pStyle w:val="Text2-2"/>
        <w:rPr>
          <w:rFonts w:asciiTheme="minorHAnsi" w:hAnsiTheme="minorHAnsi"/>
        </w:rPr>
      </w:pPr>
      <w:r w:rsidRPr="000A6013">
        <w:t>Přesný počet výstražníků a závor bude upřesněn v rámci Rozhodnutí DÚ o změně rozsahu a způsobu zabezpečení přejezdu.</w:t>
      </w:r>
    </w:p>
    <w:p w:rsidR="00277EDB" w:rsidRPr="000A6013" w:rsidRDefault="00277EDB" w:rsidP="00160EC0">
      <w:pPr>
        <w:pStyle w:val="Text2-2"/>
        <w:rPr>
          <w:rFonts w:asciiTheme="minorHAnsi" w:hAnsiTheme="minorHAnsi"/>
        </w:rPr>
      </w:pPr>
      <w:r w:rsidRPr="000A6013">
        <w:t>S ohledem na umístění přejezdu v </w:t>
      </w:r>
      <w:proofErr w:type="spellStart"/>
      <w:r w:rsidRPr="000A6013">
        <w:t>intravilánu</w:t>
      </w:r>
      <w:proofErr w:type="spellEnd"/>
      <w:r w:rsidRPr="000A6013">
        <w:t xml:space="preserve"> se přednostně zvolí taková konfigurace vnějších prvků, aby bylo možné vypínat zvukovou výstrahu při dolní poloze břeven, PZS bude vybaveno zvukovou signalizací pro nevidomé, závory přes chodníky zarážkou slepecké hole.</w:t>
      </w:r>
    </w:p>
    <w:p w:rsidR="00277EDB" w:rsidRPr="000A6013" w:rsidRDefault="00114917" w:rsidP="00160EC0">
      <w:pPr>
        <w:pStyle w:val="Text2-2"/>
        <w:rPr>
          <w:rFonts w:asciiTheme="minorHAnsi" w:hAnsiTheme="minorHAnsi"/>
        </w:rPr>
      </w:pPr>
      <w:r w:rsidRPr="000A6013">
        <w:t>Budou použity výstražníky s LED světly, OŘ Olomouc preferuje závory hliníkové konstrukce.</w:t>
      </w:r>
    </w:p>
    <w:p w:rsidR="00114917" w:rsidRPr="000A6013" w:rsidRDefault="00114917" w:rsidP="00160EC0">
      <w:pPr>
        <w:pStyle w:val="Text2-2"/>
        <w:rPr>
          <w:rFonts w:asciiTheme="minorHAnsi" w:hAnsiTheme="minorHAnsi"/>
        </w:rPr>
      </w:pPr>
      <w:r w:rsidRPr="000A6013">
        <w:t xml:space="preserve">Pokud budou závory </w:t>
      </w:r>
      <w:proofErr w:type="spellStart"/>
      <w:r w:rsidRPr="000A6013">
        <w:t>čtyřkvadrantové</w:t>
      </w:r>
      <w:proofErr w:type="spellEnd"/>
      <w:r w:rsidRPr="000A6013">
        <w:t>, budou přednostně vybaveny  postupným (sekvenčním) sklápěním závor (v případě, že to bude možné). Doplnění závor bude provedeno v souladu s metodickým  pokynem “Konfigurace přejezdových zabezpečovacích zařízení světelných“ z </w:t>
      </w:r>
      <w:proofErr w:type="gramStart"/>
      <w:r w:rsidRPr="000A6013">
        <w:t>30.9.2019</w:t>
      </w:r>
      <w:proofErr w:type="gramEnd"/>
      <w:r w:rsidRPr="000A6013">
        <w:t xml:space="preserve"> a ČSN 34 2650 ed.2.</w:t>
      </w:r>
    </w:p>
    <w:p w:rsidR="00114917" w:rsidRPr="000A6013" w:rsidRDefault="00114917" w:rsidP="00160EC0">
      <w:pPr>
        <w:pStyle w:val="Text2-2"/>
        <w:rPr>
          <w:rFonts w:asciiTheme="minorHAnsi" w:hAnsiTheme="minorHAnsi"/>
        </w:rPr>
      </w:pPr>
      <w:r w:rsidRPr="000A6013">
        <w:t xml:space="preserve">Nové PZS bude mít vazbu do stávajícího SZZ ŽST Olomouc </w:t>
      </w:r>
      <w:proofErr w:type="spellStart"/>
      <w:proofErr w:type="gramStart"/>
      <w:r w:rsidRPr="000A6013">
        <w:t>hl.n</w:t>
      </w:r>
      <w:proofErr w:type="spellEnd"/>
      <w:r w:rsidRPr="000A6013">
        <w:t>.</w:t>
      </w:r>
      <w:proofErr w:type="gramEnd"/>
      <w:r w:rsidRPr="000A6013">
        <w:t xml:space="preserve">, SZZ ŽST Olomouc Nová Ulice, TZZ Olomouc Nová Ulice – Olomouc </w:t>
      </w:r>
      <w:proofErr w:type="spellStart"/>
      <w:r w:rsidRPr="000A6013">
        <w:t>hl.n</w:t>
      </w:r>
      <w:proofErr w:type="spellEnd"/>
      <w:r w:rsidRPr="000A6013">
        <w:t>. a dalších navazujících zabezpečovacích zařízení (vlečka Teplárna Olomouc, sousední PZS). Pro zjišťování volnosti přibližovacích úseků budou využity stávající počítače náprav.</w:t>
      </w:r>
    </w:p>
    <w:p w:rsidR="00114917" w:rsidRPr="000A6013" w:rsidRDefault="00114917" w:rsidP="00160EC0">
      <w:pPr>
        <w:pStyle w:val="Text2-2"/>
        <w:rPr>
          <w:rFonts w:asciiTheme="minorHAnsi" w:hAnsiTheme="minorHAnsi"/>
        </w:rPr>
      </w:pPr>
      <w:r w:rsidRPr="000A6013">
        <w:t>Vnitřní výstroj nově navrženého PZS se přednostně umístí do opraveného stávajícího RD. V případě nutnosti bude instalován nový zateplený technologický RD s řízeným temperováním a sedlovou nebo valbovou střechou. Způsob instalace RD do terénu bude řešen dle pokynů výrobce (např. na betonové patky).</w:t>
      </w:r>
    </w:p>
    <w:p w:rsidR="00114917" w:rsidRPr="000A6013" w:rsidRDefault="00114917" w:rsidP="00160EC0">
      <w:pPr>
        <w:pStyle w:val="Text2-2"/>
        <w:rPr>
          <w:rFonts w:asciiTheme="minorHAnsi" w:hAnsiTheme="minorHAnsi"/>
        </w:rPr>
      </w:pPr>
      <w:r w:rsidRPr="000A6013">
        <w:t>V blízkosti RD bude umístěna společná skříňka s venkovním telefonním objektem (VTO) a skříňka místní ovládání PZZ (SMO) s výhledem na trať. Vstupní dveře do RD budou v takovém provedení, aby při chůzi z RD ke skříni s VTO a SMO nebylo nutné obcházet křídlo dveří. VTO a SMO umístit  na/v blízkosti RD. Bude doplněn dveřní kontakt na RD a tento kontakt bude připraven pro budoucí zapojení do DDTS.</w:t>
      </w:r>
    </w:p>
    <w:p w:rsidR="00114917" w:rsidRPr="000A6013" w:rsidRDefault="00114917" w:rsidP="00160EC0">
      <w:pPr>
        <w:pStyle w:val="Text2-2"/>
        <w:rPr>
          <w:rFonts w:asciiTheme="minorHAnsi" w:hAnsiTheme="minorHAnsi"/>
        </w:rPr>
      </w:pPr>
      <w:r w:rsidRPr="000A6013">
        <w:t xml:space="preserve">Ovládací a indikační prvky budou umístěny v DK ŽST Olomouc Nová Ulice, zjednodušená sloučená indikace na JOP ŽST Olomouc </w:t>
      </w:r>
      <w:proofErr w:type="spellStart"/>
      <w:proofErr w:type="gramStart"/>
      <w:r w:rsidRPr="000A6013">
        <w:t>hl.n</w:t>
      </w:r>
      <w:proofErr w:type="spellEnd"/>
      <w:r w:rsidRPr="000A6013">
        <w:t>.</w:t>
      </w:r>
      <w:proofErr w:type="gramEnd"/>
      <w:r w:rsidRPr="000A6013">
        <w:t xml:space="preserve"> a CDP Přerov. PZS bude vybaveno stavovou a měřící diagnostikou s online přenosem informací do stávajícího diagnostického serveru SSZT.</w:t>
      </w:r>
    </w:p>
    <w:p w:rsidR="00114917" w:rsidRPr="00A116C7" w:rsidRDefault="00114917" w:rsidP="00160EC0">
      <w:pPr>
        <w:pStyle w:val="Text2-2"/>
        <w:rPr>
          <w:rFonts w:asciiTheme="minorHAnsi" w:hAnsiTheme="minorHAnsi"/>
        </w:rPr>
      </w:pPr>
      <w:r w:rsidRPr="000A6013">
        <w:t>Součástí stavby bude i demontáž vnějších a vnitřních prvků rušeného PZS, úprava vyústění boční cesty z </w:t>
      </w:r>
      <w:proofErr w:type="spellStart"/>
      <w:proofErr w:type="gramStart"/>
      <w:r w:rsidRPr="000A6013">
        <w:t>p.č</w:t>
      </w:r>
      <w:proofErr w:type="spellEnd"/>
      <w:r w:rsidRPr="000A6013">
        <w:t>.</w:t>
      </w:r>
      <w:proofErr w:type="gramEnd"/>
      <w:r w:rsidRPr="000A6013">
        <w:t xml:space="preserve"> 132/3 (vlastník Statutární město Olomouc).</w:t>
      </w:r>
    </w:p>
    <w:p w:rsidR="00A116C7" w:rsidRPr="002A4886" w:rsidRDefault="00A116C7" w:rsidP="00A116C7">
      <w:pPr>
        <w:pStyle w:val="Text2-2"/>
        <w:numPr>
          <w:ilvl w:val="3"/>
          <w:numId w:val="36"/>
        </w:numPr>
        <w:rPr>
          <w:rFonts w:asciiTheme="minorHAnsi" w:hAnsiTheme="minorHAnsi"/>
        </w:rPr>
      </w:pPr>
      <w:r w:rsidRPr="002A4886">
        <w:rPr>
          <w:rFonts w:asciiTheme="minorHAnsi" w:hAnsiTheme="minorHAnsi"/>
        </w:rPr>
        <w:t>V rámci stavby budou použita kompozitní závorová břevna s LED břevnovými svítilnami, velké výstražné kříže a výstražníky v LED provedení.</w:t>
      </w:r>
    </w:p>
    <w:p w:rsidR="00A116C7" w:rsidRPr="002A4886" w:rsidRDefault="00A116C7" w:rsidP="00A116C7">
      <w:pPr>
        <w:pStyle w:val="Text2-2"/>
        <w:numPr>
          <w:ilvl w:val="3"/>
          <w:numId w:val="36"/>
        </w:numPr>
        <w:rPr>
          <w:rFonts w:asciiTheme="minorHAnsi" w:hAnsiTheme="minorHAnsi"/>
          <w:sz w:val="16"/>
        </w:rPr>
      </w:pPr>
      <w:r w:rsidRPr="002A4886">
        <w:rPr>
          <w:rFonts w:asciiTheme="minorHAnsi" w:hAnsiTheme="minorHAnsi"/>
          <w:bCs/>
          <w:iCs/>
          <w:szCs w:val="20"/>
        </w:rPr>
        <w:t xml:space="preserve">V případě návrhu PZS se 4kvadrantovými závorami musí být vždy prověřeno použití postupného (sekvenčního) sklápění závor. Přitom se pro výpočet </w:t>
      </w:r>
      <w:proofErr w:type="spellStart"/>
      <w:r w:rsidRPr="002A4886">
        <w:rPr>
          <w:rFonts w:asciiTheme="minorHAnsi" w:hAnsiTheme="minorHAnsi"/>
          <w:bCs/>
          <w:iCs/>
          <w:szCs w:val="20"/>
        </w:rPr>
        <w:t>předzváněcí</w:t>
      </w:r>
      <w:proofErr w:type="spellEnd"/>
      <w:r w:rsidRPr="002A4886">
        <w:rPr>
          <w:rFonts w:asciiTheme="minorHAnsi" w:hAnsiTheme="minorHAnsi"/>
          <w:bCs/>
          <w:iCs/>
          <w:szCs w:val="20"/>
        </w:rPr>
        <w:t xml:space="preserve"> doby pro přejezdy s pohybem chodců vždy použije výpočet podle bodu 5a) části B) dopisu čj. 3867/2017-SŽDC-O14 - </w:t>
      </w:r>
      <w:r w:rsidRPr="002A4886">
        <w:rPr>
          <w:rFonts w:asciiTheme="minorHAnsi" w:hAnsiTheme="minorHAnsi"/>
        </w:rPr>
        <w:t xml:space="preserve">viz </w:t>
      </w:r>
      <w:proofErr w:type="gramStart"/>
      <w:r w:rsidRPr="002A4886">
        <w:rPr>
          <w:rFonts w:asciiTheme="minorHAnsi" w:hAnsiTheme="minorHAnsi"/>
        </w:rPr>
        <w:t xml:space="preserve">Příloha </w:t>
      </w:r>
      <w:r w:rsidRPr="002A4886">
        <w:rPr>
          <w:rFonts w:asciiTheme="minorHAnsi" w:hAnsiTheme="minorHAnsi"/>
        </w:rPr>
        <w:fldChar w:fldCharType="begin"/>
      </w:r>
      <w:r w:rsidRPr="002A4886">
        <w:rPr>
          <w:rFonts w:asciiTheme="minorHAnsi" w:hAnsiTheme="minorHAnsi"/>
        </w:rPr>
        <w:instrText xml:space="preserve"> REF _Ref56174244 \r \h  \* MERGEFORMAT </w:instrText>
      </w:r>
      <w:r w:rsidRPr="002A4886">
        <w:rPr>
          <w:rFonts w:asciiTheme="minorHAnsi" w:hAnsiTheme="minorHAnsi"/>
        </w:rPr>
      </w:r>
      <w:r w:rsidRPr="002A4886">
        <w:rPr>
          <w:rFonts w:asciiTheme="minorHAnsi" w:hAnsiTheme="minorHAnsi"/>
        </w:rPr>
        <w:fldChar w:fldCharType="separate"/>
      </w:r>
      <w:r w:rsidRPr="002A4886">
        <w:rPr>
          <w:rFonts w:asciiTheme="minorHAnsi" w:hAnsiTheme="minorHAnsi"/>
        </w:rPr>
        <w:t>8.1.3</w:t>
      </w:r>
      <w:proofErr w:type="gramEnd"/>
      <w:r w:rsidRPr="002A4886">
        <w:rPr>
          <w:rFonts w:asciiTheme="minorHAnsi" w:hAnsiTheme="minorHAnsi"/>
        </w:rPr>
        <w:fldChar w:fldCharType="end"/>
      </w:r>
      <w:r w:rsidRPr="002A4886">
        <w:rPr>
          <w:rFonts w:asciiTheme="minorHAnsi" w:hAnsiTheme="minorHAnsi"/>
          <w:bCs/>
          <w:iCs/>
          <w:szCs w:val="20"/>
        </w:rPr>
        <w:t>. V případě negativního výsledku prověření použití postupného (sekvenčního) sklápění závor musí být tato skutečnost, včetně souvisejících důvodů, uvedena v Projektové dokumentaci.</w:t>
      </w:r>
    </w:p>
    <w:p w:rsidR="00A116C7" w:rsidRPr="00715F71" w:rsidRDefault="00A116C7" w:rsidP="00A116C7">
      <w:pPr>
        <w:pStyle w:val="Text2-2"/>
        <w:numPr>
          <w:ilvl w:val="3"/>
          <w:numId w:val="36"/>
        </w:numPr>
        <w:rPr>
          <w:rFonts w:asciiTheme="minorHAnsi" w:hAnsiTheme="minorHAnsi"/>
          <w:sz w:val="14"/>
        </w:rPr>
      </w:pPr>
      <w:r w:rsidRPr="00715F71">
        <w:rPr>
          <w:rFonts w:asciiTheme="minorHAnsi" w:hAnsiTheme="minorHAnsi"/>
          <w:bCs/>
          <w:iCs/>
          <w:szCs w:val="20"/>
        </w:rPr>
        <w:t xml:space="preserve">V případě výstavby nebo rekonstrukce závor se požaduje navržení a zřízení břevnových svítilen </w:t>
      </w:r>
      <w:proofErr w:type="gramStart"/>
      <w:r w:rsidRPr="00715F71">
        <w:rPr>
          <w:rFonts w:asciiTheme="minorHAnsi" w:hAnsiTheme="minorHAnsi"/>
          <w:bCs/>
          <w:iCs/>
          <w:szCs w:val="20"/>
        </w:rPr>
        <w:t>na</w:t>
      </w:r>
      <w:proofErr w:type="gramEnd"/>
      <w:r w:rsidRPr="00715F71">
        <w:rPr>
          <w:rFonts w:asciiTheme="minorHAnsi" w:hAnsiTheme="minorHAnsi"/>
          <w:bCs/>
          <w:iCs/>
          <w:szCs w:val="20"/>
        </w:rPr>
        <w:t>:</w:t>
      </w:r>
    </w:p>
    <w:p w:rsidR="00A116C7" w:rsidRPr="00715F71" w:rsidRDefault="00A116C7" w:rsidP="00A116C7">
      <w:pPr>
        <w:numPr>
          <w:ilvl w:val="0"/>
          <w:numId w:val="46"/>
        </w:numPr>
        <w:spacing w:after="80" w:line="264" w:lineRule="auto"/>
        <w:ind w:left="2268" w:hanging="357"/>
        <w:rPr>
          <w:rFonts w:asciiTheme="minorHAnsi" w:hAnsiTheme="minorHAnsi"/>
          <w:bCs/>
          <w:iCs/>
          <w:sz w:val="18"/>
        </w:rPr>
      </w:pPr>
      <w:proofErr w:type="gramStart"/>
      <w:r w:rsidRPr="00715F71">
        <w:rPr>
          <w:rFonts w:asciiTheme="minorHAnsi" w:hAnsiTheme="minorHAnsi"/>
          <w:bCs/>
          <w:iCs/>
          <w:sz w:val="18"/>
        </w:rPr>
        <w:t>silnicích</w:t>
      </w:r>
      <w:proofErr w:type="gramEnd"/>
      <w:r w:rsidRPr="00715F71">
        <w:rPr>
          <w:rFonts w:asciiTheme="minorHAnsi" w:hAnsiTheme="minorHAnsi"/>
          <w:bCs/>
          <w:iCs/>
          <w:sz w:val="18"/>
        </w:rPr>
        <w:t xml:space="preserve"> I. a II. třídy,</w:t>
      </w:r>
    </w:p>
    <w:p w:rsidR="00A116C7" w:rsidRPr="00715F71" w:rsidRDefault="00A116C7" w:rsidP="00A116C7">
      <w:pPr>
        <w:numPr>
          <w:ilvl w:val="0"/>
          <w:numId w:val="46"/>
        </w:numPr>
        <w:spacing w:after="80" w:line="264" w:lineRule="auto"/>
        <w:ind w:left="2268" w:hanging="357"/>
        <w:rPr>
          <w:rFonts w:asciiTheme="minorHAnsi" w:hAnsiTheme="minorHAnsi"/>
          <w:bCs/>
          <w:iCs/>
          <w:sz w:val="18"/>
        </w:rPr>
      </w:pPr>
      <w:r w:rsidRPr="00715F71">
        <w:rPr>
          <w:rFonts w:asciiTheme="minorHAnsi" w:hAnsiTheme="minorHAnsi"/>
          <w:bCs/>
          <w:iCs/>
          <w:sz w:val="18"/>
        </w:rPr>
        <w:t xml:space="preserve">místních </w:t>
      </w:r>
      <w:proofErr w:type="gramStart"/>
      <w:r w:rsidRPr="00715F71">
        <w:rPr>
          <w:rFonts w:asciiTheme="minorHAnsi" w:hAnsiTheme="minorHAnsi"/>
          <w:bCs/>
          <w:iCs/>
          <w:sz w:val="18"/>
        </w:rPr>
        <w:t>komunikacích</w:t>
      </w:r>
      <w:proofErr w:type="gramEnd"/>
      <w:r w:rsidRPr="00715F71">
        <w:rPr>
          <w:rFonts w:asciiTheme="minorHAnsi" w:hAnsiTheme="minorHAnsi"/>
          <w:bCs/>
          <w:iCs/>
          <w:sz w:val="18"/>
        </w:rPr>
        <w:t xml:space="preserve"> funkční třídy B,</w:t>
      </w:r>
    </w:p>
    <w:p w:rsidR="00A116C7" w:rsidRPr="00715F71" w:rsidRDefault="00A116C7" w:rsidP="00A116C7">
      <w:pPr>
        <w:numPr>
          <w:ilvl w:val="0"/>
          <w:numId w:val="46"/>
        </w:numPr>
        <w:spacing w:after="80" w:line="264" w:lineRule="auto"/>
        <w:ind w:left="2268" w:hanging="357"/>
        <w:rPr>
          <w:rFonts w:asciiTheme="minorHAnsi" w:hAnsiTheme="minorHAnsi"/>
          <w:bCs/>
          <w:iCs/>
          <w:sz w:val="18"/>
        </w:rPr>
      </w:pPr>
      <w:r w:rsidRPr="00715F71">
        <w:rPr>
          <w:rFonts w:asciiTheme="minorHAnsi" w:hAnsiTheme="minorHAnsi"/>
          <w:bCs/>
          <w:iCs/>
          <w:sz w:val="18"/>
        </w:rPr>
        <w:t xml:space="preserve">pozemních </w:t>
      </w:r>
      <w:proofErr w:type="gramStart"/>
      <w:r w:rsidRPr="00715F71">
        <w:rPr>
          <w:rFonts w:asciiTheme="minorHAnsi" w:hAnsiTheme="minorHAnsi"/>
          <w:bCs/>
          <w:iCs/>
          <w:sz w:val="18"/>
        </w:rPr>
        <w:t>komunikacích</w:t>
      </w:r>
      <w:proofErr w:type="gramEnd"/>
      <w:r w:rsidRPr="00715F71">
        <w:rPr>
          <w:rFonts w:asciiTheme="minorHAnsi" w:hAnsiTheme="minorHAnsi"/>
          <w:bCs/>
          <w:iCs/>
          <w:sz w:val="18"/>
        </w:rPr>
        <w:t>, kde je nejbližší hranice křižovatky od nebezpečného pásma přejezdu blíže, než stanoví ČSN 736380 pro nově zřizované přejezdy.</w:t>
      </w:r>
    </w:p>
    <w:p w:rsidR="00A116C7" w:rsidRPr="000A6013" w:rsidRDefault="00A116C7" w:rsidP="00A116C7">
      <w:pPr>
        <w:pStyle w:val="Text2-2"/>
        <w:rPr>
          <w:rFonts w:asciiTheme="minorHAnsi" w:hAnsiTheme="minorHAnsi"/>
        </w:rPr>
      </w:pPr>
      <w:r w:rsidRPr="00715F71">
        <w:rPr>
          <w:rFonts w:asciiTheme="minorHAnsi" w:hAnsiTheme="minorHAnsi"/>
          <w:bCs/>
          <w:iCs/>
        </w:rPr>
        <w:t>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w:t>
      </w:r>
      <w:r w:rsidRPr="00715F71">
        <w:rPr>
          <w:rFonts w:asciiTheme="minorHAnsi" w:hAnsiTheme="minorHAnsi"/>
        </w:rPr>
        <w:t xml:space="preserve"> - viz </w:t>
      </w:r>
      <w:proofErr w:type="gramStart"/>
      <w:r w:rsidRPr="00715F71">
        <w:rPr>
          <w:rFonts w:asciiTheme="minorHAnsi" w:hAnsiTheme="minorHAnsi"/>
        </w:rPr>
        <w:t xml:space="preserve">Příloha </w:t>
      </w:r>
      <w:r w:rsidRPr="00715F71">
        <w:rPr>
          <w:rFonts w:asciiTheme="minorHAnsi" w:hAnsiTheme="minorHAnsi"/>
        </w:rPr>
        <w:fldChar w:fldCharType="begin"/>
      </w:r>
      <w:r w:rsidRPr="00715F71">
        <w:rPr>
          <w:rFonts w:asciiTheme="minorHAnsi" w:hAnsiTheme="minorHAnsi"/>
        </w:rPr>
        <w:instrText xml:space="preserve"> REF _Ref56174337 \r \h  \* MERGEFORMAT </w:instrText>
      </w:r>
      <w:r w:rsidRPr="00715F71">
        <w:rPr>
          <w:rFonts w:asciiTheme="minorHAnsi" w:hAnsiTheme="minorHAnsi"/>
        </w:rPr>
      </w:r>
      <w:r w:rsidRPr="00715F71">
        <w:rPr>
          <w:rFonts w:asciiTheme="minorHAnsi" w:hAnsiTheme="minorHAnsi"/>
        </w:rPr>
        <w:fldChar w:fldCharType="separate"/>
      </w:r>
      <w:r w:rsidRPr="00715F71">
        <w:rPr>
          <w:rFonts w:asciiTheme="minorHAnsi" w:hAnsiTheme="minorHAnsi"/>
        </w:rPr>
        <w:t>8.1.4</w:t>
      </w:r>
      <w:proofErr w:type="gramEnd"/>
      <w:r w:rsidRPr="00715F71">
        <w:rPr>
          <w:rFonts w:asciiTheme="minorHAnsi" w:hAnsiTheme="minorHAnsi"/>
        </w:rPr>
        <w:fldChar w:fldCharType="end"/>
      </w:r>
      <w:r w:rsidRPr="00715F71">
        <w:rPr>
          <w:rFonts w:asciiTheme="minorHAnsi" w:hAnsiTheme="minorHAnsi"/>
          <w:bCs/>
          <w:iCs/>
        </w:rPr>
        <w:t>. Výsledek posouzení, včetně souvisejících důvodů, bude uveden v Projektové dokumentaci.</w:t>
      </w:r>
    </w:p>
    <w:p w:rsidR="0069470F" w:rsidRPr="000A6013" w:rsidRDefault="00160EC0" w:rsidP="00FD6719">
      <w:pPr>
        <w:pStyle w:val="Text2-2"/>
        <w:rPr>
          <w:rFonts w:asciiTheme="minorHAnsi" w:hAnsiTheme="minorHAnsi"/>
        </w:rPr>
      </w:pPr>
      <w:r w:rsidRPr="000A6013">
        <w:rPr>
          <w:rFonts w:asciiTheme="minorHAnsi" w:hAnsiTheme="minorHAnsi"/>
        </w:rPr>
        <w:t>Detailní řešení bude upřesněno při zahájení projekčních prací.</w:t>
      </w:r>
    </w:p>
    <w:p w:rsidR="00FF7C0B" w:rsidRPr="000A6013" w:rsidRDefault="00FF7C0B" w:rsidP="00FF7C0B">
      <w:pPr>
        <w:pStyle w:val="Nadpis2-2"/>
      </w:pPr>
      <w:bookmarkStart w:id="42" w:name="_Toc65142299"/>
      <w:bookmarkStart w:id="43" w:name="_Toc63232258"/>
      <w:bookmarkStart w:id="44" w:name="_Toc7077122"/>
      <w:bookmarkStart w:id="45" w:name="_Toc7077123"/>
      <w:bookmarkStart w:id="46" w:name="_Toc66276668"/>
      <w:r w:rsidRPr="000A6013">
        <w:t>Sdělovací zařízení</w:t>
      </w:r>
      <w:bookmarkEnd w:id="42"/>
      <w:bookmarkEnd w:id="43"/>
      <w:bookmarkEnd w:id="44"/>
      <w:bookmarkEnd w:id="46"/>
    </w:p>
    <w:p w:rsidR="00FF7C0B" w:rsidRDefault="00FF7C0B" w:rsidP="00FF7C0B">
      <w:pPr>
        <w:pStyle w:val="Text2-1"/>
        <w:rPr>
          <w:rStyle w:val="Tun"/>
          <w:rFonts w:asciiTheme="minorHAnsi" w:hAnsiTheme="minorHAnsi"/>
          <w:b w:val="0"/>
        </w:rPr>
      </w:pPr>
      <w:r>
        <w:rPr>
          <w:rStyle w:val="Tun"/>
          <w:rFonts w:asciiTheme="minorHAnsi" w:hAnsiTheme="minorHAnsi"/>
        </w:rPr>
        <w:t xml:space="preserve">Popis stávajícího stavu </w:t>
      </w:r>
    </w:p>
    <w:p w:rsidR="00FF7C0B" w:rsidRDefault="00FF7C0B" w:rsidP="00FF7C0B">
      <w:pPr>
        <w:pStyle w:val="Text2-2"/>
      </w:pPr>
      <w:r>
        <w:t xml:space="preserve">V současné době není k řešenému přejezdu vázáno žádné sdělovací zařízení. </w:t>
      </w:r>
    </w:p>
    <w:p w:rsidR="00FF7C0B" w:rsidRDefault="00FF7C0B" w:rsidP="00FF7C0B">
      <w:pPr>
        <w:pStyle w:val="Text2-1"/>
      </w:pPr>
      <w:r>
        <w:rPr>
          <w:rStyle w:val="Tun"/>
          <w:rFonts w:asciiTheme="minorHAnsi" w:hAnsiTheme="minorHAnsi"/>
        </w:rPr>
        <w:t>Požadavky na nový stav</w:t>
      </w:r>
    </w:p>
    <w:p w:rsidR="00FF7C0B" w:rsidRDefault="00FF7C0B" w:rsidP="00FF7C0B">
      <w:pPr>
        <w:pStyle w:val="Text2-2"/>
      </w:pPr>
      <w:r>
        <w:t>Venkovní telefonní objekt bude umístěn společně se skříňkou místní obsluhy.</w:t>
      </w:r>
    </w:p>
    <w:p w:rsidR="00FF7C0B" w:rsidRDefault="00FF7C0B" w:rsidP="00FF7C0B">
      <w:pPr>
        <w:pStyle w:val="Text2-2"/>
      </w:pPr>
      <w:r>
        <w:t>Bude provedena příprava pro budoucí kamerový systém, včetně prostorové rezervy v RD pro umístění rackové skříně kamerového systému.</w:t>
      </w:r>
    </w:p>
    <w:p w:rsidR="00FF7C0B" w:rsidRPr="00E32EAE" w:rsidRDefault="00FF7C0B" w:rsidP="00FF7C0B">
      <w:pPr>
        <w:pStyle w:val="Text2-2"/>
        <w:rPr>
          <w:rFonts w:asciiTheme="minorHAnsi" w:hAnsiTheme="minorHAnsi"/>
        </w:rPr>
      </w:pPr>
      <w:r w:rsidRPr="00E32EAE">
        <w:rPr>
          <w:rFonts w:asciiTheme="minorHAnsi" w:hAnsiTheme="minorHAnsi"/>
        </w:rPr>
        <w:t>Detailní řešení bude upřesněno při zahájení projekčních prací.</w:t>
      </w:r>
    </w:p>
    <w:p w:rsidR="00FF7C0B" w:rsidRPr="00E32EAE" w:rsidRDefault="00FF7C0B" w:rsidP="00FF7C0B">
      <w:pPr>
        <w:pStyle w:val="Nadpis2-2"/>
      </w:pPr>
      <w:bookmarkStart w:id="47" w:name="_Toc66276669"/>
      <w:r w:rsidRPr="00E32EAE">
        <w:t>Detailní řešení bude upřesněno při zahájení projekčních prací</w:t>
      </w:r>
      <w:bookmarkEnd w:id="47"/>
    </w:p>
    <w:p w:rsidR="0069470F" w:rsidRPr="00E32EAE" w:rsidRDefault="0069470F" w:rsidP="0069470F">
      <w:pPr>
        <w:pStyle w:val="Nadpis2-2"/>
      </w:pPr>
      <w:bookmarkStart w:id="48" w:name="_Toc66276670"/>
      <w:r w:rsidRPr="00E32EAE">
        <w:t>Silnoproudá technologie včetně DŘT, trakční a energetická zařízení</w:t>
      </w:r>
      <w:bookmarkEnd w:id="45"/>
      <w:bookmarkEnd w:id="48"/>
    </w:p>
    <w:p w:rsidR="00D87B4E" w:rsidRPr="00E32EAE" w:rsidRDefault="00D87B4E" w:rsidP="00D87B4E">
      <w:pPr>
        <w:pStyle w:val="Text2-1"/>
      </w:pPr>
      <w:r w:rsidRPr="00E32EAE">
        <w:rPr>
          <w:rStyle w:val="Tun"/>
          <w:rFonts w:asciiTheme="minorHAnsi" w:hAnsiTheme="minorHAnsi"/>
        </w:rPr>
        <w:t>Popis stávajícího stavu</w:t>
      </w:r>
    </w:p>
    <w:p w:rsidR="00D87B4E" w:rsidRPr="00E32EAE" w:rsidRDefault="001B4F1E" w:rsidP="00D87B4E">
      <w:pPr>
        <w:pStyle w:val="Text2-2"/>
      </w:pPr>
      <w:r w:rsidRPr="00E32EAE">
        <w:t xml:space="preserve">Napájení el. </w:t>
      </w:r>
      <w:proofErr w:type="gramStart"/>
      <w:r w:rsidRPr="00E32EAE">
        <w:t>energií</w:t>
      </w:r>
      <w:proofErr w:type="gramEnd"/>
      <w:r w:rsidRPr="00E32EAE">
        <w:t xml:space="preserve"> pro technologie </w:t>
      </w:r>
      <w:r w:rsidR="00E32EAE" w:rsidRPr="00E32EAE">
        <w:t>PZS</w:t>
      </w:r>
      <w:r w:rsidRPr="00E32EAE">
        <w:t xml:space="preserve"> bude provedeno ze stávající lokální distribuční sítě železnice (dále jen </w:t>
      </w:r>
      <w:proofErr w:type="spellStart"/>
      <w:r w:rsidRPr="00E32EAE">
        <w:t>LDSž</w:t>
      </w:r>
      <w:proofErr w:type="spellEnd"/>
      <w:r w:rsidRPr="00E32EAE">
        <w:t xml:space="preserve">) 6kV prostřednictvím traťové trafostanice typu TS8-AZ, </w:t>
      </w:r>
      <w:proofErr w:type="spellStart"/>
      <w:r w:rsidRPr="00E32EAE">
        <w:t>ozn</w:t>
      </w:r>
      <w:proofErr w:type="spellEnd"/>
      <w:r w:rsidRPr="00E32EAE">
        <w:t>. TTS 362.</w:t>
      </w:r>
    </w:p>
    <w:p w:rsidR="00DA3772" w:rsidRPr="00E32EAE" w:rsidRDefault="001B4F1E" w:rsidP="00D87B4E">
      <w:pPr>
        <w:pStyle w:val="Text2-2"/>
      </w:pPr>
      <w:r w:rsidRPr="00E32EAE">
        <w:t>Stávající technologie je napájena prostřednictvím dvou ks transformátorů 6/0,4kV, typu VTDOR 38, 1200VA, které jsou pro navržené řešení nedostačující.</w:t>
      </w:r>
    </w:p>
    <w:p w:rsidR="00D87B4E" w:rsidRPr="00E32EAE" w:rsidRDefault="00D87B4E" w:rsidP="00D87B4E">
      <w:pPr>
        <w:pStyle w:val="Text2-1"/>
      </w:pPr>
      <w:r w:rsidRPr="00E32EAE">
        <w:rPr>
          <w:rStyle w:val="Tun"/>
          <w:rFonts w:asciiTheme="minorHAnsi" w:hAnsiTheme="minorHAnsi"/>
        </w:rPr>
        <w:t>Požadavky na nový stav</w:t>
      </w:r>
    </w:p>
    <w:p w:rsidR="00DA3772" w:rsidRPr="00E32EAE" w:rsidRDefault="00DA3772" w:rsidP="00E32EAE">
      <w:pPr>
        <w:pStyle w:val="Text2-2"/>
      </w:pPr>
      <w:r w:rsidRPr="00E32EAE">
        <w:t xml:space="preserve">Napájení el. </w:t>
      </w:r>
      <w:proofErr w:type="gramStart"/>
      <w:r w:rsidRPr="00E32EAE">
        <w:t>energií</w:t>
      </w:r>
      <w:proofErr w:type="gramEnd"/>
      <w:r w:rsidRPr="00E32EAE">
        <w:t xml:space="preserve"> bude provedeno ze stávající z lokální distribuční sítě železnice</w:t>
      </w:r>
      <w:r w:rsidR="001B4F1E" w:rsidRPr="00E32EAE">
        <w:t>.</w:t>
      </w:r>
      <w:r w:rsidRPr="00E32EAE">
        <w:t xml:space="preserve"> </w:t>
      </w:r>
      <w:r w:rsidR="00E32EAE" w:rsidRPr="00E32EAE">
        <w:t xml:space="preserve">Tyto transformátory budou demontovány a vyměněny za trojfázový transformátor 6/0,4/0,23 </w:t>
      </w:r>
      <w:proofErr w:type="spellStart"/>
      <w:r w:rsidR="00E32EAE" w:rsidRPr="00E32EAE">
        <w:t>kV</w:t>
      </w:r>
      <w:proofErr w:type="spellEnd"/>
      <w:r w:rsidR="00E32EAE" w:rsidRPr="00E32EAE">
        <w:t xml:space="preserve"> o výkonu 10 </w:t>
      </w:r>
      <w:proofErr w:type="spellStart"/>
      <w:r w:rsidR="00E32EAE" w:rsidRPr="00E32EAE">
        <w:t>kVA</w:t>
      </w:r>
      <w:proofErr w:type="spellEnd"/>
      <w:r w:rsidR="00E32EAE" w:rsidRPr="00E32EAE">
        <w:t xml:space="preserve">, izolační hladina 10 </w:t>
      </w:r>
      <w:proofErr w:type="spellStart"/>
      <w:r w:rsidR="00E32EAE" w:rsidRPr="00E32EAE">
        <w:t>kV</w:t>
      </w:r>
      <w:proofErr w:type="spellEnd"/>
      <w:r w:rsidR="00E32EAE" w:rsidRPr="00E32EAE">
        <w:t xml:space="preserve">, transformátor typový, vhodný pro napájení PZS. Současně dojde k úpravě vnitřního zapojení trafostanice včetně výměny jištění vývodu NN ve skříňce trafostanice. Z důvodu zhoršeného stavu uzemnění bude provedena rekonstrukce uzemnění trafostanice. U stávajícího RD PZS je umístěn napájecí pilíř ze sítě ČEZ Distribuce, a.s. Stávající přípojka je v předřazeném elektroměrovém rozváděči RE jištěna hlavním jističem 3x20 A </w:t>
      </w:r>
      <w:proofErr w:type="spellStart"/>
      <w:r w:rsidR="00E32EAE" w:rsidRPr="00E32EAE">
        <w:t>char</w:t>
      </w:r>
      <w:proofErr w:type="spellEnd"/>
      <w:r w:rsidR="00E32EAE" w:rsidRPr="00E32EAE">
        <w:t>. B. Přípojka je využita pro napájení elektroinstalace RD.</w:t>
      </w:r>
    </w:p>
    <w:p w:rsidR="00FD6719" w:rsidRPr="00E32EAE" w:rsidRDefault="00E32EAE" w:rsidP="00FD6719">
      <w:pPr>
        <w:pStyle w:val="Text2-2"/>
        <w:rPr>
          <w:rFonts w:asciiTheme="minorHAnsi" w:hAnsiTheme="minorHAnsi"/>
        </w:rPr>
      </w:pPr>
      <w:r w:rsidRPr="00E32EAE">
        <w:t xml:space="preserve">Trafostanice TTS 362 bude zatěsněna ve spodní části mezi základovou deskou a konstrukcí, zároveň dojde výměně dlaždic </w:t>
      </w:r>
      <w:proofErr w:type="spellStart"/>
      <w:r w:rsidRPr="00E32EAE">
        <w:t>pochozí</w:t>
      </w:r>
      <w:proofErr w:type="spellEnd"/>
      <w:r w:rsidRPr="00E32EAE">
        <w:t xml:space="preserve"> plochy kolem trafostanice a úpravě terénu do roviny. Plášť trafostanice bude očištěn, v místech koroze ošetřen antikorozním nátěrem. Plášť trafostanice bude kompletně proveden novým nátěrovým systémem dle výchozího barevného řešení včetně označení trafostanice černě provedenými čísly.</w:t>
      </w:r>
    </w:p>
    <w:p w:rsidR="00E32EAE" w:rsidRPr="00E32EAE" w:rsidRDefault="00E32EAE" w:rsidP="00FD6719">
      <w:pPr>
        <w:pStyle w:val="Text2-2"/>
        <w:rPr>
          <w:rFonts w:asciiTheme="minorHAnsi" w:hAnsiTheme="minorHAnsi"/>
        </w:rPr>
      </w:pPr>
      <w:r w:rsidRPr="00E32EAE">
        <w:t>Z upravené TTS 362 bude nově vedena 3f přípojka NN ke stávajícímu RD, kabel bude uložen v zemi. Záložní napájení PZS bude provedeno z akumulátorových baterií technologie PZS s řízeným dobíječem. U RD bude postaven typový napájecí pilíř s přepínačem sítí, přívodkou mobilního DA a ostatní výstrojí. Přípojka NN bude opatřena svodiči blesku a přepětí, které budou připojeny na uzemnění RD. Z pilíře bude provedeno napájení technologických rozváděčů PZS. Elektroinstalace RD bude nadále napájena ze stávající přípojky NN, na této přípojce dojde k výměně skříně stávajícího pilíře u RD za nové zařízení včetně výzbroje. Elektrické zapojení bude umožňovat správci SSZT napájet PZS v nouzovém režimu ze stávající distribuční přípojky pro elektroinstalaci RD (ruční přepnutí). Z pohledu správce je nutné při projekčních a realizačních pracích respektovat uložení kabelového vedení VN 6kV. V případě kolize bude nutné řešit situaci přeložkou.</w:t>
      </w:r>
    </w:p>
    <w:p w:rsidR="00E32EAE" w:rsidRPr="00E32EAE" w:rsidRDefault="00E32EAE" w:rsidP="00E32EAE">
      <w:pPr>
        <w:pStyle w:val="Text2-2"/>
      </w:pPr>
      <w:r w:rsidRPr="00E32EAE">
        <w:t>Návrh napájení PZS musí splňovat podmínky ČSN 37 6605 ed.2, ČSN 34 2650 ed.2 a současně splňovat ustanovení předpisu SŽDC E8 – Přepis pro provoz zařízení energetického napájení zabezpečovacích zařízení, ve znění platném od 1. 5. 2013.</w:t>
      </w:r>
    </w:p>
    <w:p w:rsidR="00FD6719" w:rsidRPr="00B37DAB" w:rsidRDefault="00FD6719" w:rsidP="00FD6719">
      <w:pPr>
        <w:pStyle w:val="Text2-2"/>
        <w:rPr>
          <w:rFonts w:asciiTheme="minorHAnsi" w:hAnsiTheme="minorHAnsi"/>
        </w:rPr>
      </w:pPr>
      <w:r w:rsidRPr="006C33D8">
        <w:rPr>
          <w:rFonts w:asciiTheme="minorHAnsi" w:hAnsiTheme="minorHAnsi"/>
        </w:rPr>
        <w:t xml:space="preserve">Detailní </w:t>
      </w:r>
      <w:r w:rsidRPr="00B37DAB">
        <w:rPr>
          <w:rFonts w:asciiTheme="minorHAnsi" w:hAnsiTheme="minorHAnsi"/>
        </w:rPr>
        <w:t>řešení bude upřesněno při zahájení projekčních prací.</w:t>
      </w:r>
    </w:p>
    <w:p w:rsidR="00645A59" w:rsidRPr="00B37DAB" w:rsidRDefault="00645A59" w:rsidP="00645A59">
      <w:pPr>
        <w:pStyle w:val="Nadpis2-2"/>
      </w:pPr>
      <w:bookmarkStart w:id="49" w:name="_Toc7077125"/>
      <w:bookmarkStart w:id="50" w:name="_Toc65228546"/>
      <w:bookmarkStart w:id="51" w:name="_Toc63332381"/>
      <w:bookmarkStart w:id="52" w:name="_Toc7077128"/>
      <w:bookmarkStart w:id="53" w:name="_Toc66276671"/>
      <w:r w:rsidRPr="00B37DAB">
        <w:t>Železniční svršek</w:t>
      </w:r>
      <w:bookmarkEnd w:id="49"/>
      <w:r w:rsidRPr="00B37DAB">
        <w:t xml:space="preserve"> a spodek</w:t>
      </w:r>
      <w:bookmarkEnd w:id="50"/>
      <w:bookmarkEnd w:id="51"/>
      <w:bookmarkEnd w:id="53"/>
    </w:p>
    <w:p w:rsidR="00645A59" w:rsidRPr="00B37DAB" w:rsidRDefault="00645A59" w:rsidP="00645A59">
      <w:pPr>
        <w:pStyle w:val="Text2-1"/>
        <w:rPr>
          <w:rStyle w:val="Tun"/>
          <w:rFonts w:asciiTheme="minorHAnsi" w:hAnsiTheme="minorHAnsi"/>
          <w:b w:val="0"/>
        </w:rPr>
      </w:pPr>
      <w:r w:rsidRPr="00B37DAB">
        <w:rPr>
          <w:rStyle w:val="Tun"/>
          <w:rFonts w:asciiTheme="minorHAnsi" w:hAnsiTheme="minorHAnsi"/>
        </w:rPr>
        <w:t xml:space="preserve">Popis stávajícího stavu </w:t>
      </w:r>
    </w:p>
    <w:p w:rsidR="00645A59" w:rsidRPr="00B37DAB" w:rsidRDefault="00645A59" w:rsidP="00645A59">
      <w:pPr>
        <w:pStyle w:val="Text2-2"/>
      </w:pPr>
      <w:r w:rsidRPr="00B37DAB">
        <w:t xml:space="preserve">Stávající železniční svršek z roku </w:t>
      </w:r>
      <w:r w:rsidR="00B37DAB" w:rsidRPr="00B37DAB">
        <w:t>2018</w:t>
      </w:r>
      <w:r w:rsidRPr="00B37DAB">
        <w:t xml:space="preserve"> se skládá z</w:t>
      </w:r>
      <w:r w:rsidR="00B37DAB" w:rsidRPr="00B37DAB">
        <w:t xml:space="preserve"> betonových </w:t>
      </w:r>
      <w:r w:rsidRPr="00B37DAB">
        <w:t>pražců</w:t>
      </w:r>
      <w:r w:rsidR="00B37DAB" w:rsidRPr="00B37DAB">
        <w:t xml:space="preserve"> SB8</w:t>
      </w:r>
      <w:r w:rsidRPr="00B37DAB">
        <w:t xml:space="preserve"> a kolejnic </w:t>
      </w:r>
      <w:r w:rsidR="00B37DAB" w:rsidRPr="00B37DAB">
        <w:t>S49</w:t>
      </w:r>
      <w:r w:rsidRPr="00B37DAB">
        <w:t>.</w:t>
      </w:r>
    </w:p>
    <w:p w:rsidR="00645A59" w:rsidRPr="00B37DAB" w:rsidRDefault="00645A59" w:rsidP="00645A59">
      <w:pPr>
        <w:pStyle w:val="Text2-1"/>
        <w:rPr>
          <w:rStyle w:val="Tun"/>
          <w:rFonts w:asciiTheme="minorHAnsi" w:hAnsiTheme="minorHAnsi"/>
          <w:b w:val="0"/>
        </w:rPr>
      </w:pPr>
      <w:r w:rsidRPr="00B37DAB">
        <w:rPr>
          <w:rStyle w:val="Tun"/>
          <w:rFonts w:asciiTheme="minorHAnsi" w:hAnsiTheme="minorHAnsi"/>
        </w:rPr>
        <w:t xml:space="preserve">Požadavky na nový stav </w:t>
      </w:r>
    </w:p>
    <w:p w:rsidR="00645A59" w:rsidRDefault="00645A59" w:rsidP="00645A59">
      <w:pPr>
        <w:pStyle w:val="Text2-2"/>
      </w:pPr>
      <w:r>
        <w:t xml:space="preserve">V místě přejezdu dojde k výměně opotřebovaných součástí železničního svršku. </w:t>
      </w:r>
    </w:p>
    <w:p w:rsidR="00645A59" w:rsidRDefault="00645A59" w:rsidP="00645A59">
      <w:pPr>
        <w:pStyle w:val="Text2-2"/>
      </w:pPr>
      <w:r>
        <w:t>Bude provedena směrová a výšková úprava koleje v přejezdu a v navazujících úsecích s doplněním kolejového lože</w:t>
      </w:r>
      <w:r w:rsidR="00E32EAE">
        <w:t>, demontáží a montáží pražcových kotev</w:t>
      </w:r>
      <w:r>
        <w:t xml:space="preserve"> a úpravou BK.</w:t>
      </w:r>
      <w:r w:rsidR="005C294E" w:rsidRPr="005C294E">
        <w:t xml:space="preserve"> </w:t>
      </w:r>
      <w:r w:rsidR="005C294E">
        <w:t>V rámci směrových a výškových úprav bude v oblouku na straně mostu prověřeno doplnění přechodnice.</w:t>
      </w:r>
    </w:p>
    <w:p w:rsidR="005C294E" w:rsidRPr="00FD6719" w:rsidRDefault="005C294E" w:rsidP="005C294E">
      <w:pPr>
        <w:pStyle w:val="Text2-2"/>
        <w:rPr>
          <w:rFonts w:asciiTheme="minorHAnsi" w:hAnsiTheme="minorHAnsi"/>
        </w:rPr>
      </w:pPr>
      <w:r w:rsidRPr="006C33D8">
        <w:rPr>
          <w:rFonts w:asciiTheme="minorHAnsi" w:hAnsiTheme="minorHAnsi"/>
        </w:rPr>
        <w:t>Detailní řešení bude upřesněno při zahájení projekčních prací.</w:t>
      </w:r>
    </w:p>
    <w:p w:rsidR="00645A59" w:rsidRPr="005C294E" w:rsidRDefault="00645A59" w:rsidP="00645A59">
      <w:pPr>
        <w:pStyle w:val="Nadpis2-2"/>
      </w:pPr>
      <w:bookmarkStart w:id="54" w:name="_Toc66276672"/>
      <w:r w:rsidRPr="00730C5D">
        <w:t xml:space="preserve">Detailní </w:t>
      </w:r>
      <w:r w:rsidRPr="005C294E">
        <w:t>řešení bude upřesněno při zahájení projekčních prací</w:t>
      </w:r>
      <w:bookmarkEnd w:id="54"/>
    </w:p>
    <w:p w:rsidR="0069470F" w:rsidRPr="005C294E" w:rsidRDefault="0069470F" w:rsidP="0069470F">
      <w:pPr>
        <w:pStyle w:val="Nadpis2-2"/>
      </w:pPr>
      <w:bookmarkStart w:id="55" w:name="_Toc66276673"/>
      <w:r w:rsidRPr="005C294E">
        <w:t>Železniční přejezdy</w:t>
      </w:r>
      <w:bookmarkEnd w:id="52"/>
      <w:bookmarkEnd w:id="55"/>
    </w:p>
    <w:p w:rsidR="00D87B4E" w:rsidRPr="005C294E" w:rsidRDefault="00D87B4E" w:rsidP="00D87B4E">
      <w:pPr>
        <w:pStyle w:val="Text2-1"/>
        <w:rPr>
          <w:rStyle w:val="Tun"/>
          <w:rFonts w:asciiTheme="minorHAnsi" w:hAnsiTheme="minorHAnsi"/>
          <w:b w:val="0"/>
        </w:rPr>
      </w:pPr>
      <w:r w:rsidRPr="005C294E">
        <w:rPr>
          <w:rStyle w:val="Tun"/>
          <w:rFonts w:asciiTheme="minorHAnsi" w:hAnsiTheme="minorHAnsi"/>
        </w:rPr>
        <w:t xml:space="preserve">Popis stávajícího stavu </w:t>
      </w:r>
    </w:p>
    <w:p w:rsidR="00D87B4E" w:rsidRPr="005C294E" w:rsidRDefault="00D87B4E" w:rsidP="001B4F1E">
      <w:pPr>
        <w:pStyle w:val="Text2-2"/>
      </w:pPr>
      <w:r w:rsidRPr="005C294E">
        <w:t xml:space="preserve">Stávající přejezdová konstrukce je </w:t>
      </w:r>
      <w:r w:rsidR="007736AB" w:rsidRPr="005C294E">
        <w:t xml:space="preserve">typu </w:t>
      </w:r>
      <w:r w:rsidR="001B4F1E" w:rsidRPr="005C294E">
        <w:t>HOLDFAST OMNI</w:t>
      </w:r>
      <w:r w:rsidR="007736AB" w:rsidRPr="005C294E">
        <w:t>.</w:t>
      </w:r>
    </w:p>
    <w:p w:rsidR="00D87B4E" w:rsidRPr="005C294E" w:rsidRDefault="00D87B4E" w:rsidP="00D87B4E">
      <w:pPr>
        <w:pStyle w:val="Text2-1"/>
        <w:rPr>
          <w:rStyle w:val="Tun"/>
          <w:rFonts w:asciiTheme="minorHAnsi" w:hAnsiTheme="minorHAnsi"/>
          <w:b w:val="0"/>
        </w:rPr>
      </w:pPr>
      <w:r w:rsidRPr="005C294E">
        <w:rPr>
          <w:rStyle w:val="Tun"/>
          <w:rFonts w:asciiTheme="minorHAnsi" w:hAnsiTheme="minorHAnsi"/>
        </w:rPr>
        <w:t xml:space="preserve">Požadavky na nový stav </w:t>
      </w:r>
    </w:p>
    <w:p w:rsidR="007736AB" w:rsidRPr="005C294E" w:rsidRDefault="001B4F1E" w:rsidP="00D87B4E">
      <w:pPr>
        <w:pStyle w:val="Text2-2"/>
      </w:pPr>
      <w:r w:rsidRPr="005C294E">
        <w:t>Dojde k demontáži stávající přejezdové konstrukce a odfrézování přilehlé živičné konstrukce vozovky k přejezdu s nutným odtěžením konstrukčních vrstev.</w:t>
      </w:r>
    </w:p>
    <w:p w:rsidR="005C294E" w:rsidRPr="005C294E" w:rsidRDefault="001B4F1E" w:rsidP="001B4F1E">
      <w:pPr>
        <w:pStyle w:val="Text2-2"/>
      </w:pPr>
      <w:r w:rsidRPr="005C294E">
        <w:t>Bude provedena montáž nové pryžové přejezdové konstrukce odpovídající zatížení silniční dopravou s uložením vnějších panelů na závěrných zídkách.</w:t>
      </w:r>
    </w:p>
    <w:p w:rsidR="005C294E" w:rsidRPr="005C294E" w:rsidRDefault="005C294E" w:rsidP="001B4F1E">
      <w:pPr>
        <w:pStyle w:val="Text2-2"/>
      </w:pPr>
      <w:r w:rsidRPr="005C294E">
        <w:t>V místě přechodu dojde výměně přejezdové konstrukce za stejný typ s uložením vnějších panelů na závěrných zídkách jako na komunikaci v provedení pro pěší dopravu.</w:t>
      </w:r>
    </w:p>
    <w:p w:rsidR="007736AB" w:rsidRPr="005C294E" w:rsidRDefault="001B4F1E" w:rsidP="001B4F1E">
      <w:pPr>
        <w:pStyle w:val="Text2-2"/>
      </w:pPr>
      <w:r w:rsidRPr="005C294E">
        <w:t>Budou položeny nové vrstvy konstrukce živič</w:t>
      </w:r>
      <w:r w:rsidR="004B15C3" w:rsidRPr="005C294E">
        <w:t>né vozovky v oblasti přejezdu v </w:t>
      </w:r>
      <w:r w:rsidRPr="005C294E">
        <w:t>takovém rozsahu, aby niveleta komunikace plynule navazovala na přilehlé úseky dle ČSN 73 6380. Bude rekonstru</w:t>
      </w:r>
      <w:r w:rsidR="004B15C3" w:rsidRPr="005C294E">
        <w:t>ován příčný odvodňovací žlab ve </w:t>
      </w:r>
      <w:r w:rsidRPr="005C294E">
        <w:t>vozovce včetně jeho vyústění.</w:t>
      </w:r>
    </w:p>
    <w:p w:rsidR="00D87B4E" w:rsidRPr="005C294E" w:rsidRDefault="00D87B4E" w:rsidP="00D87B4E">
      <w:pPr>
        <w:pStyle w:val="Text2-2"/>
      </w:pPr>
      <w:r w:rsidRPr="005C294E">
        <w:t>Detailní řešení bude upřesněno při zahájení projekčních prací.</w:t>
      </w:r>
    </w:p>
    <w:p w:rsidR="005C294E" w:rsidRPr="00730C5D" w:rsidRDefault="005C294E" w:rsidP="005C294E">
      <w:pPr>
        <w:pStyle w:val="Nadpis2-2"/>
        <w:numPr>
          <w:ilvl w:val="1"/>
          <w:numId w:val="36"/>
        </w:numPr>
        <w:tabs>
          <w:tab w:val="clear" w:pos="737"/>
          <w:tab w:val="num" w:pos="879"/>
        </w:tabs>
        <w:ind w:left="879"/>
      </w:pPr>
      <w:bookmarkStart w:id="56" w:name="_Toc65228548"/>
      <w:bookmarkStart w:id="57" w:name="_Toc63332383"/>
      <w:bookmarkStart w:id="58" w:name="_Toc7077130"/>
      <w:bookmarkStart w:id="59" w:name="_Toc7077138"/>
      <w:bookmarkStart w:id="60" w:name="_Toc66276674"/>
      <w:r w:rsidRPr="005C294E">
        <w:t>Ostatní inženýrské</w:t>
      </w:r>
      <w:r w:rsidRPr="00730C5D">
        <w:t xml:space="preserve"> objekty</w:t>
      </w:r>
      <w:bookmarkEnd w:id="56"/>
      <w:bookmarkEnd w:id="57"/>
      <w:bookmarkEnd w:id="58"/>
      <w:bookmarkEnd w:id="60"/>
    </w:p>
    <w:p w:rsidR="005C294E" w:rsidRDefault="005C294E" w:rsidP="005C294E">
      <w:pPr>
        <w:pStyle w:val="Text2-2"/>
      </w:pPr>
      <w:r>
        <w:t xml:space="preserve">Součástí stavby budou rovněž nezbytné další objekty nutné pro zhotovení Díla, zejména přeložky a ochrana inženýrských sítí, úpravy pozemních komunikací nebo nové komunikace (k technologickým objektům nebo jako náhrada za rušené přejezdy), </w:t>
      </w:r>
      <w:proofErr w:type="spellStart"/>
      <w:r>
        <w:t>kabelovody</w:t>
      </w:r>
      <w:proofErr w:type="spellEnd"/>
      <w:r>
        <w:t>, protihluková opatření podle závěrů hlukové studie a podobně.</w:t>
      </w:r>
    </w:p>
    <w:p w:rsidR="005C294E" w:rsidRDefault="005C294E" w:rsidP="005C294E">
      <w:pPr>
        <w:pStyle w:val="Text2-2"/>
      </w:pPr>
      <w:r w:rsidRPr="004B674A">
        <w:t>Součástí stavebních prací bude provedení bezbariérových úprav na chodníku pro osoby s omezenou schopností pohybu a orientace.</w:t>
      </w:r>
    </w:p>
    <w:p w:rsidR="005C294E" w:rsidRDefault="005C294E" w:rsidP="005C294E">
      <w:pPr>
        <w:pStyle w:val="Text2-2"/>
      </w:pPr>
      <w:r w:rsidRPr="007A55BB">
        <w:t>V blízkosti přejezdu se nachází sjezd veřejně přístupné účelové komunikace. Bude prověřena jeho vzdálenost od přejezdu dle ČSN 73 6380 a v případě nedostatečné vzdálenosti od hranice nebezpečného pásma přejezdu bude nutné provést doplnění dopravního značení pro bezpečný průjezd silničních vozidel prostorem přejezdu (míjející se vozidlo jedoucí z přejezdu na účelovou komunikaci s vozidlem jedoucím z účelové komunikace směrem na přejezd) v souladu s ČSN 73 6380</w:t>
      </w:r>
      <w:r>
        <w:t>.</w:t>
      </w:r>
    </w:p>
    <w:p w:rsidR="0069470F" w:rsidRDefault="0069470F" w:rsidP="0069470F">
      <w:pPr>
        <w:pStyle w:val="Nadpis2-2"/>
      </w:pPr>
      <w:bookmarkStart w:id="61" w:name="_Toc66276675"/>
      <w:r>
        <w:t>Životní prostředí a nakládání s odpady</w:t>
      </w:r>
      <w:bookmarkEnd w:id="59"/>
      <w:bookmarkEnd w:id="61"/>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ochraně přírody a krajiny, které bude ihned po obdržení předáno.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w:t>
      </w:r>
      <w:r w:rsidR="00035324">
        <w:rPr>
          <w:rFonts w:eastAsia="Verdana" w:cs="Times New Roman"/>
          <w:sz w:val="18"/>
          <w:szCs w:val="18"/>
        </w:rPr>
        <w:t>eli</w:t>
      </w:r>
      <w:r w:rsidRPr="00DA5794">
        <w:rPr>
          <w:rFonts w:eastAsia="Verdana" w:cs="Times New Roman"/>
          <w:sz w:val="18"/>
          <w:szCs w:val="18"/>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DA5794" w:rsidRPr="00110B06" w:rsidRDefault="00DA5794" w:rsidP="00110B06">
      <w:pPr>
        <w:pStyle w:val="Odstavec1-1a"/>
        <w:numPr>
          <w:ilvl w:val="0"/>
          <w:numId w:val="40"/>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03532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w:t>
      </w:r>
      <w:r w:rsidRPr="00035324">
        <w:rPr>
          <w:rFonts w:eastAsia="Verdana" w:cs="Times New Roman"/>
          <w:sz w:val="18"/>
          <w:szCs w:val="18"/>
        </w:rPr>
        <w:t>ou stanici o časově omezené povolení na provádění hlučných prací přesahující hygienické limity.</w:t>
      </w:r>
    </w:p>
    <w:p w:rsidR="00DA5794" w:rsidRPr="00035324" w:rsidRDefault="00DA5794" w:rsidP="00DA5794">
      <w:pPr>
        <w:numPr>
          <w:ilvl w:val="2"/>
          <w:numId w:val="8"/>
        </w:numPr>
        <w:spacing w:after="120" w:line="264" w:lineRule="auto"/>
        <w:jc w:val="both"/>
        <w:rPr>
          <w:rFonts w:eastAsia="Verdana" w:cs="Times New Roman"/>
          <w:sz w:val="18"/>
          <w:szCs w:val="18"/>
        </w:rPr>
      </w:pPr>
      <w:r w:rsidRPr="00035324">
        <w:rPr>
          <w:rFonts w:eastAsia="Verdana" w:cs="Times New Roman"/>
          <w:sz w:val="18"/>
          <w:szCs w:val="18"/>
        </w:rPr>
        <w:t>Náklady v rámci odpadového hospodářství budou vyspecifikovány jako samostatná položka, která bude součástí rozpočtů jednotlivých PS a SO.</w:t>
      </w:r>
    </w:p>
    <w:p w:rsidR="00DA5794" w:rsidRPr="00035324" w:rsidRDefault="00DA5794" w:rsidP="00DA5794">
      <w:pPr>
        <w:numPr>
          <w:ilvl w:val="2"/>
          <w:numId w:val="8"/>
        </w:numPr>
        <w:spacing w:after="120" w:line="264" w:lineRule="auto"/>
        <w:jc w:val="both"/>
        <w:rPr>
          <w:rFonts w:eastAsia="Verdana" w:cs="Times New Roman"/>
          <w:sz w:val="18"/>
          <w:szCs w:val="18"/>
        </w:rPr>
      </w:pPr>
      <w:r w:rsidRPr="0003532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sidRPr="00035324">
        <w:rPr>
          <w:rFonts w:eastAsia="Verdana" w:cs="Times New Roman"/>
          <w:sz w:val="18"/>
          <w:szCs w:val="18"/>
        </w:rPr>
        <w:t> </w:t>
      </w:r>
      <w:r w:rsidRPr="00035324">
        <w:rPr>
          <w:rFonts w:eastAsia="Verdana" w:cs="Times New Roman"/>
          <w:sz w:val="18"/>
          <w:szCs w:val="18"/>
        </w:rPr>
        <w:t>předpokládaném množství jednotlivých odpadů prověřeny jejich kapacity.</w:t>
      </w:r>
    </w:p>
    <w:p w:rsidR="00DA5794" w:rsidRPr="00035324" w:rsidRDefault="00DA5794" w:rsidP="00DA5794">
      <w:pPr>
        <w:numPr>
          <w:ilvl w:val="2"/>
          <w:numId w:val="8"/>
        </w:numPr>
        <w:spacing w:after="120" w:line="264" w:lineRule="auto"/>
        <w:jc w:val="both"/>
        <w:rPr>
          <w:rFonts w:eastAsia="Verdana" w:cs="Times New Roman"/>
          <w:sz w:val="18"/>
          <w:szCs w:val="18"/>
        </w:rPr>
      </w:pPr>
      <w:r w:rsidRPr="0003532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035324" w:rsidRDefault="00D87B4E" w:rsidP="00110B06">
      <w:pPr>
        <w:pStyle w:val="Textbezslovn"/>
        <w:rPr>
          <w:b/>
        </w:rPr>
      </w:pPr>
      <w:r w:rsidRPr="00035324">
        <w:rPr>
          <w:b/>
        </w:rPr>
        <w:t xml:space="preserve">Část B - </w:t>
      </w:r>
      <w:r w:rsidR="00DA5794" w:rsidRPr="00035324">
        <w:rPr>
          <w:b/>
        </w:rPr>
        <w:t>Zhotovení stavby</w:t>
      </w:r>
    </w:p>
    <w:p w:rsidR="00D87B4E" w:rsidRPr="00035324" w:rsidRDefault="00D87B4E" w:rsidP="00DA5794">
      <w:pPr>
        <w:numPr>
          <w:ilvl w:val="2"/>
          <w:numId w:val="8"/>
        </w:numPr>
        <w:spacing w:after="120" w:line="264" w:lineRule="auto"/>
        <w:jc w:val="both"/>
        <w:rPr>
          <w:rFonts w:eastAsia="Verdana" w:cs="Times New Roman"/>
          <w:sz w:val="18"/>
          <w:szCs w:val="18"/>
        </w:rPr>
      </w:pPr>
      <w:r w:rsidRPr="00035324">
        <w:rPr>
          <w:rFonts w:asciiTheme="minorHAnsi" w:hAnsiTheme="minorHAnsi"/>
        </w:rPr>
        <w:t>V případě jednání Zhotovitele s orgány ochrany přírody, Zhotovitel vždy přizve specialistu životního prostředí Objednatele:</w:t>
      </w:r>
    </w:p>
    <w:p w:rsidR="00585C40" w:rsidRPr="00035324" w:rsidRDefault="00585C40" w:rsidP="00035324">
      <w:pPr>
        <w:pStyle w:val="Text2-2"/>
        <w:numPr>
          <w:ilvl w:val="0"/>
          <w:numId w:val="0"/>
        </w:numPr>
        <w:ind w:left="737"/>
        <w:rPr>
          <w:rFonts w:eastAsia="Verdana" w:cs="Times New Roman"/>
        </w:rPr>
      </w:pPr>
      <w:r w:rsidRPr="00035324">
        <w:t xml:space="preserve">Mgr. Milan Bussinow, Ph.D., </w:t>
      </w:r>
      <w:hyperlink r:id="rId13" w:history="1">
        <w:r w:rsidRPr="00035324">
          <w:rPr>
            <w:rStyle w:val="Hypertextovodkaz"/>
            <w:rFonts w:asciiTheme="minorHAnsi" w:hAnsiTheme="minorHAnsi"/>
            <w:noProof w:val="0"/>
          </w:rPr>
          <w:t>bussinow@spravazeleznic.cz</w:t>
        </w:r>
      </w:hyperlink>
      <w:r w:rsidRPr="00035324">
        <w:t>, tel.: 702 122 685; ekolog SSV</w:t>
      </w:r>
    </w:p>
    <w:p w:rsidR="00585C40" w:rsidRPr="00035324" w:rsidRDefault="00585C40" w:rsidP="00035324">
      <w:pPr>
        <w:pStyle w:val="Text2-2"/>
        <w:numPr>
          <w:ilvl w:val="0"/>
          <w:numId w:val="0"/>
        </w:numPr>
        <w:ind w:left="737"/>
        <w:rPr>
          <w:rFonts w:eastAsia="Verdana" w:cs="Times New Roman"/>
        </w:rPr>
      </w:pPr>
      <w:r w:rsidRPr="00035324">
        <w:t xml:space="preserve">Bc. Martin Jílek, </w:t>
      </w:r>
      <w:hyperlink r:id="rId14" w:history="1">
        <w:r w:rsidRPr="00035324">
          <w:rPr>
            <w:rStyle w:val="Hypertextovodkaz"/>
            <w:noProof w:val="0"/>
          </w:rPr>
          <w:t>JilekMa@spravazeleznic.cz</w:t>
        </w:r>
      </w:hyperlink>
      <w:r w:rsidRPr="00035324">
        <w:t>, tel.: 724 450 343; ekolog OŘ Olomouc.</w:t>
      </w:r>
    </w:p>
    <w:p w:rsidR="00DA5794" w:rsidRPr="00DA5794" w:rsidRDefault="00DA5794" w:rsidP="00DA5794">
      <w:pPr>
        <w:numPr>
          <w:ilvl w:val="2"/>
          <w:numId w:val="8"/>
        </w:numPr>
        <w:spacing w:after="120" w:line="264" w:lineRule="auto"/>
        <w:jc w:val="both"/>
        <w:rPr>
          <w:rFonts w:eastAsia="Verdana" w:cs="Times New Roman"/>
          <w:sz w:val="18"/>
          <w:szCs w:val="18"/>
        </w:rPr>
      </w:pPr>
      <w:r w:rsidRPr="0003532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sidRPr="00035324">
        <w:rPr>
          <w:rFonts w:eastAsia="Verdana" w:cs="Times New Roman"/>
          <w:sz w:val="18"/>
          <w:szCs w:val="18"/>
        </w:rPr>
        <w:t> </w:t>
      </w:r>
      <w:r w:rsidRPr="00035324">
        <w:rPr>
          <w:rFonts w:eastAsia="Verdana" w:cs="Times New Roman"/>
          <w:sz w:val="18"/>
          <w:szCs w:val="18"/>
        </w:rPr>
        <w:t xml:space="preserve">kácení </w:t>
      </w:r>
      <w:proofErr w:type="spellStart"/>
      <w:r w:rsidRPr="00035324">
        <w:rPr>
          <w:rFonts w:eastAsia="Verdana" w:cs="Times New Roman"/>
          <w:sz w:val="18"/>
          <w:szCs w:val="18"/>
        </w:rPr>
        <w:t>mimolesní</w:t>
      </w:r>
      <w:proofErr w:type="spellEnd"/>
      <w:r w:rsidRPr="00035324">
        <w:rPr>
          <w:rFonts w:eastAsia="Verdana" w:cs="Times New Roman"/>
          <w:sz w:val="18"/>
          <w:szCs w:val="18"/>
        </w:rPr>
        <w:t xml:space="preserve"> zeleně nad rámec Projektové dokumentace </w:t>
      </w:r>
      <w:r w:rsidR="00E812EC" w:rsidRPr="00035324">
        <w:rPr>
          <w:rFonts w:eastAsia="Verdana" w:cs="Times New Roman"/>
          <w:sz w:val="18"/>
          <w:szCs w:val="18"/>
        </w:rPr>
        <w:t>Z</w:t>
      </w:r>
      <w:r w:rsidRPr="00035324">
        <w:rPr>
          <w:rFonts w:eastAsia="Verdana" w:cs="Times New Roman"/>
          <w:sz w:val="18"/>
          <w:szCs w:val="18"/>
        </w:rPr>
        <w:t xml:space="preserve">hotovitel informuje </w:t>
      </w:r>
      <w:r w:rsidR="00722360" w:rsidRPr="00035324">
        <w:rPr>
          <w:rFonts w:eastAsia="Verdana" w:cs="Times New Roman"/>
          <w:sz w:val="18"/>
          <w:szCs w:val="18"/>
        </w:rPr>
        <w:t>O</w:t>
      </w:r>
      <w:r w:rsidRPr="0003532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w:t>
      </w:r>
      <w:r w:rsidRPr="00DA5794">
        <w:rPr>
          <w:rFonts w:eastAsia="Verdana" w:cs="Times New Roman"/>
          <w:sz w:val="18"/>
          <w:szCs w:val="18"/>
        </w:rPr>
        <w:t xml:space="preserve"> stromů a veřejné zeleně.</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62" w:name="_Toc7077140"/>
      <w:bookmarkStart w:id="63" w:name="_Toc66276676"/>
      <w:r w:rsidRPr="00EC2E51">
        <w:t>ORGANIZACE</w:t>
      </w:r>
      <w:r>
        <w:t xml:space="preserve"> VÝSTAVBY, VÝLUKY</w:t>
      </w:r>
      <w:bookmarkEnd w:id="62"/>
      <w:bookmarkEnd w:id="63"/>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357F45">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64" w:name="_Toc12371215"/>
      <w:bookmarkStart w:id="65" w:name="_Toc66276677"/>
      <w:r w:rsidRPr="00811815">
        <w:t>SPECIFICKÉ POŽADAVKY</w:t>
      </w:r>
      <w:bookmarkEnd w:id="64"/>
      <w:bookmarkEnd w:id="65"/>
    </w:p>
    <w:p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rsidR="00DA6953" w:rsidRPr="00811815" w:rsidRDefault="00035324" w:rsidP="00035324">
      <w:pPr>
        <w:pStyle w:val="Odrka1-1"/>
      </w:pPr>
      <w:r w:rsidRPr="00035324">
        <w:t>Roční plán výluk 2022: 7 dní nepřetržitě v termínu od 1. 6. do 30. 6. 2022</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66" w:name="_Toc7077141"/>
      <w:bookmarkStart w:id="67" w:name="_Toc66276678"/>
      <w:r w:rsidRPr="00EC2E51">
        <w:t>SOUVISEJÍCÍ</w:t>
      </w:r>
      <w:r>
        <w:t xml:space="preserve"> DOKUMENTY A PŘEDPISY</w:t>
      </w:r>
      <w:bookmarkEnd w:id="66"/>
      <w:bookmarkEnd w:id="67"/>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68" w:name="_Toc7077142"/>
      <w:bookmarkStart w:id="69" w:name="_Toc66276679"/>
      <w:r>
        <w:t>PŘÍLOHY</w:t>
      </w:r>
      <w:bookmarkEnd w:id="68"/>
      <w:bookmarkEnd w:id="69"/>
    </w:p>
    <w:p w:rsidR="00D62BB3" w:rsidRPr="004D3892" w:rsidRDefault="00D62BB3" w:rsidP="00D62BB3">
      <w:pPr>
        <w:pStyle w:val="Text2-1"/>
      </w:pPr>
      <w:bookmarkStart w:id="70" w:name="_Ref56682081"/>
      <w:r w:rsidRPr="004D3892">
        <w:t>Manuál struktury a popisu dokumentace</w:t>
      </w:r>
      <w:bookmarkEnd w:id="70"/>
    </w:p>
    <w:p w:rsidR="00D62BB3" w:rsidRPr="004D3892" w:rsidRDefault="00D62BB3" w:rsidP="00D62BB3">
      <w:pPr>
        <w:pStyle w:val="Text2-1"/>
      </w:pPr>
      <w:bookmarkStart w:id="71" w:name="_Ref56682089"/>
      <w:r w:rsidRPr="004D3892">
        <w:t>Vzory Popisového pole a Seznamu</w:t>
      </w:r>
      <w:bookmarkEnd w:id="71"/>
    </w:p>
    <w:p w:rsidR="00EF7C12" w:rsidRPr="00FE73A5" w:rsidRDefault="00EF7C12" w:rsidP="00EF7C12">
      <w:pPr>
        <w:pStyle w:val="Text2-1"/>
      </w:pPr>
      <w:bookmarkStart w:id="72" w:name="_Ref56174244"/>
      <w:r w:rsidRPr="00FE73A5">
        <w:t>Dopis</w:t>
      </w:r>
      <w:r>
        <w:t xml:space="preserve"> O14 </w:t>
      </w:r>
      <w:proofErr w:type="gramStart"/>
      <w:r>
        <w:t>č.j.</w:t>
      </w:r>
      <w:proofErr w:type="gramEnd"/>
      <w:r>
        <w:t xml:space="preserve"> 3867/2017-SŽDC-O14</w:t>
      </w:r>
      <w:bookmarkEnd w:id="72"/>
    </w:p>
    <w:p w:rsidR="00FD5E74" w:rsidRDefault="00EF7C12" w:rsidP="00FD5E74">
      <w:pPr>
        <w:pStyle w:val="Text2-1"/>
      </w:pPr>
      <w:bookmarkStart w:id="73" w:name="_Ref56174337"/>
      <w:r>
        <w:t xml:space="preserve">Dopis O14 </w:t>
      </w:r>
      <w:proofErr w:type="gramStart"/>
      <w:r>
        <w:t>č.j.</w:t>
      </w:r>
      <w:proofErr w:type="gramEnd"/>
      <w:r>
        <w:t xml:space="preserve"> 22098/2020-SŽ-GŘ-O14 a dokument „Dočasné požadavky na břevnové svítilny pro akce OŘ“</w:t>
      </w:r>
      <w:bookmarkEnd w:id="73"/>
    </w:p>
    <w:p w:rsidR="00FD5E74" w:rsidRPr="00FE73A5" w:rsidRDefault="00FD5E74" w:rsidP="00FD5E74">
      <w:pPr>
        <w:pStyle w:val="Text2-1"/>
      </w:pPr>
      <w:r>
        <w:t>Evidenční list přejezdu P7604</w:t>
      </w:r>
    </w:p>
    <w:sectPr w:rsidR="00FD5E74" w:rsidRPr="00FE73A5" w:rsidSect="00646589">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9DD" w:rsidRDefault="001919DD" w:rsidP="00962258">
      <w:pPr>
        <w:spacing w:after="0" w:line="240" w:lineRule="auto"/>
      </w:pPr>
      <w:r>
        <w:separator/>
      </w:r>
    </w:p>
  </w:endnote>
  <w:endnote w:type="continuationSeparator" w:id="0">
    <w:p w:rsidR="001919DD" w:rsidRDefault="001919D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919DD" w:rsidRPr="003462EB" w:rsidTr="00633336">
      <w:tc>
        <w:tcPr>
          <w:tcW w:w="907" w:type="dxa"/>
          <w:tcMar>
            <w:left w:w="0" w:type="dxa"/>
            <w:right w:w="0" w:type="dxa"/>
          </w:tcMar>
          <w:vAlign w:val="bottom"/>
        </w:tcPr>
        <w:p w:rsidR="001919DD" w:rsidRPr="00B8518B" w:rsidRDefault="001919DD"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7DAB">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37DAB">
            <w:rPr>
              <w:rStyle w:val="slostrnky"/>
              <w:noProof/>
            </w:rPr>
            <w:t>17</w:t>
          </w:r>
          <w:r w:rsidRPr="00B8518B">
            <w:rPr>
              <w:rStyle w:val="slostrnky"/>
            </w:rPr>
            <w:fldChar w:fldCharType="end"/>
          </w:r>
        </w:p>
      </w:tc>
      <w:tc>
        <w:tcPr>
          <w:tcW w:w="0" w:type="auto"/>
          <w:vAlign w:val="bottom"/>
        </w:tcPr>
        <w:p w:rsidR="001919DD" w:rsidRPr="00D5649B" w:rsidRDefault="001919DD" w:rsidP="008664BF">
          <w:pPr>
            <w:pStyle w:val="Zpatvlevo"/>
          </w:pPr>
          <w:r w:rsidRPr="00AF0C47">
            <w:t>Doplnění závor na PZS (P7604) v km 1,490 trati Olomouc – Drahanovice</w:t>
          </w:r>
        </w:p>
        <w:p w:rsidR="001919DD" w:rsidRDefault="001919DD" w:rsidP="00722CCE">
          <w:pPr>
            <w:pStyle w:val="Zpatvlevo"/>
          </w:pPr>
          <w:r>
            <w:t>Příloha č. 2 d) - Zvláštní</w:t>
          </w:r>
          <w:r w:rsidRPr="003462EB">
            <w:t xml:space="preserve"> technické podmínky</w:t>
          </w:r>
        </w:p>
        <w:p w:rsidR="001919DD" w:rsidRPr="003462EB" w:rsidRDefault="001919DD" w:rsidP="00264CD2">
          <w:pPr>
            <w:pStyle w:val="Zpatvlevo"/>
          </w:pPr>
          <w:r>
            <w:t>Zhotovení Projektov</w:t>
          </w:r>
          <w:r w:rsidR="00264CD2">
            <w:t>é</w:t>
          </w:r>
          <w:r>
            <w:t xml:space="preserve"> dokumentace a </w:t>
          </w:r>
          <w:r w:rsidRPr="003462EB">
            <w:t>Zhotovení stavby</w:t>
          </w:r>
          <w:r>
            <w:t xml:space="preserve"> (ZTP P+R)</w:t>
          </w:r>
        </w:p>
      </w:tc>
    </w:tr>
  </w:tbl>
  <w:p w:rsidR="001919DD" w:rsidRPr="00614E71" w:rsidRDefault="001919DD">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919DD" w:rsidRPr="009E09BE" w:rsidTr="00633336">
      <w:tc>
        <w:tcPr>
          <w:tcW w:w="0" w:type="auto"/>
          <w:tcMar>
            <w:left w:w="0" w:type="dxa"/>
            <w:right w:w="0" w:type="dxa"/>
          </w:tcMar>
          <w:vAlign w:val="bottom"/>
        </w:tcPr>
        <w:p w:rsidR="001919DD" w:rsidRDefault="001919DD" w:rsidP="002454AA">
          <w:pPr>
            <w:pStyle w:val="Zpatvpravo"/>
          </w:pPr>
          <w:r w:rsidRPr="00AF0C47">
            <w:t>Doplnění závor na PZS (P7604) v km 1,490 trati Olomouc – Drahanovice</w:t>
          </w:r>
        </w:p>
        <w:p w:rsidR="001919DD" w:rsidRDefault="001919DD" w:rsidP="002454AA">
          <w:pPr>
            <w:pStyle w:val="Zpatvpravo"/>
          </w:pPr>
          <w:r>
            <w:t>Příloha č. 2 d) - Zvláštní</w:t>
          </w:r>
          <w:r w:rsidRPr="003462EB">
            <w:t xml:space="preserve"> technické podmínky</w:t>
          </w:r>
          <w:r w:rsidDel="00E812EC">
            <w:t xml:space="preserve"> </w:t>
          </w:r>
        </w:p>
        <w:p w:rsidR="001919DD" w:rsidRPr="003462EB" w:rsidRDefault="001919DD" w:rsidP="00264CD2">
          <w:pPr>
            <w:pStyle w:val="Zpatvpravo"/>
            <w:rPr>
              <w:rStyle w:val="slostrnky"/>
              <w:b w:val="0"/>
              <w:color w:val="auto"/>
              <w:sz w:val="12"/>
            </w:rPr>
          </w:pPr>
          <w:r>
            <w:t>Zhotovení Projektov</w:t>
          </w:r>
          <w:r w:rsidR="00264CD2">
            <w:t xml:space="preserve">é </w:t>
          </w:r>
          <w:r>
            <w:t xml:space="preserve">dokumentace a </w:t>
          </w:r>
          <w:r w:rsidRPr="003462EB">
            <w:t>Zhotovení stavby</w:t>
          </w:r>
          <w:r>
            <w:t xml:space="preserve"> (ZTP P+R)</w:t>
          </w:r>
        </w:p>
      </w:tc>
      <w:tc>
        <w:tcPr>
          <w:tcW w:w="907" w:type="dxa"/>
          <w:vAlign w:val="bottom"/>
        </w:tcPr>
        <w:p w:rsidR="001919DD" w:rsidRPr="009E09BE" w:rsidRDefault="001919DD"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37DAB">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37DAB">
            <w:rPr>
              <w:rStyle w:val="slostrnky"/>
              <w:noProof/>
            </w:rPr>
            <w:t>17</w:t>
          </w:r>
          <w:r w:rsidRPr="00B8518B">
            <w:rPr>
              <w:rStyle w:val="slostrnky"/>
            </w:rPr>
            <w:fldChar w:fldCharType="end"/>
          </w:r>
        </w:p>
      </w:tc>
    </w:tr>
  </w:tbl>
  <w:p w:rsidR="001919DD" w:rsidRPr="00B8518B" w:rsidRDefault="001919DD"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9DD" w:rsidRPr="00B8518B" w:rsidRDefault="001919DD" w:rsidP="00460660">
    <w:pPr>
      <w:pStyle w:val="Zpat"/>
      <w:rPr>
        <w:sz w:val="2"/>
        <w:szCs w:val="2"/>
      </w:rPr>
    </w:pPr>
  </w:p>
  <w:p w:rsidR="001919DD" w:rsidRDefault="001919DD" w:rsidP="00646589">
    <w:pPr>
      <w:pStyle w:val="Zpatvlevo"/>
      <w:rPr>
        <w:rFonts w:cs="Calibri"/>
        <w:szCs w:val="12"/>
      </w:rPr>
    </w:pPr>
  </w:p>
  <w:p w:rsidR="001919DD" w:rsidRPr="00460660" w:rsidRDefault="001919DD">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9DD" w:rsidRDefault="001919DD" w:rsidP="00962258">
      <w:pPr>
        <w:spacing w:after="0" w:line="240" w:lineRule="auto"/>
      </w:pPr>
      <w:r>
        <w:separator/>
      </w:r>
    </w:p>
  </w:footnote>
  <w:footnote w:type="continuationSeparator" w:id="0">
    <w:p w:rsidR="001919DD" w:rsidRDefault="001919D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919DD" w:rsidTr="00B22106">
      <w:trPr>
        <w:trHeight w:hRule="exact" w:val="936"/>
      </w:trPr>
      <w:tc>
        <w:tcPr>
          <w:tcW w:w="1361" w:type="dxa"/>
          <w:tcMar>
            <w:left w:w="0" w:type="dxa"/>
            <w:right w:w="0" w:type="dxa"/>
          </w:tcMar>
        </w:tcPr>
        <w:p w:rsidR="001919DD" w:rsidRPr="00B8518B" w:rsidRDefault="001919DD" w:rsidP="00FC6389">
          <w:pPr>
            <w:pStyle w:val="Zpat"/>
            <w:rPr>
              <w:rStyle w:val="slostrnky"/>
            </w:rPr>
          </w:pPr>
        </w:p>
      </w:tc>
      <w:tc>
        <w:tcPr>
          <w:tcW w:w="3458" w:type="dxa"/>
          <w:shd w:val="clear" w:color="auto" w:fill="auto"/>
          <w:tcMar>
            <w:left w:w="0" w:type="dxa"/>
            <w:right w:w="0" w:type="dxa"/>
          </w:tcMar>
        </w:tcPr>
        <w:p w:rsidR="001919DD" w:rsidRDefault="001919DD" w:rsidP="00FC6389">
          <w:pPr>
            <w:pStyle w:val="Zpat"/>
          </w:pPr>
          <w:r>
            <w:rPr>
              <w:noProof/>
              <w:lang w:eastAsia="cs-CZ"/>
            </w:rPr>
            <w:drawing>
              <wp:anchor distT="0" distB="0" distL="114300" distR="114300" simplePos="0" relativeHeight="251674624" behindDoc="0" locked="1" layoutInCell="1" allowOverlap="1" wp14:anchorId="4F00219A" wp14:editId="5315F546">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1919DD" w:rsidRPr="00D6163D" w:rsidRDefault="001919DD" w:rsidP="00FC6389">
          <w:pPr>
            <w:pStyle w:val="Druhdokumentu"/>
          </w:pPr>
        </w:p>
      </w:tc>
    </w:tr>
    <w:tr w:rsidR="001919DD" w:rsidTr="00B22106">
      <w:trPr>
        <w:trHeight w:hRule="exact" w:val="936"/>
      </w:trPr>
      <w:tc>
        <w:tcPr>
          <w:tcW w:w="1361" w:type="dxa"/>
          <w:tcMar>
            <w:left w:w="0" w:type="dxa"/>
            <w:right w:w="0" w:type="dxa"/>
          </w:tcMar>
        </w:tcPr>
        <w:p w:rsidR="001919DD" w:rsidRPr="00B8518B" w:rsidRDefault="001919DD" w:rsidP="00FC6389">
          <w:pPr>
            <w:pStyle w:val="Zpat"/>
            <w:rPr>
              <w:rStyle w:val="slostrnky"/>
            </w:rPr>
          </w:pPr>
        </w:p>
      </w:tc>
      <w:tc>
        <w:tcPr>
          <w:tcW w:w="3458" w:type="dxa"/>
          <w:shd w:val="clear" w:color="auto" w:fill="auto"/>
          <w:tcMar>
            <w:left w:w="0" w:type="dxa"/>
            <w:right w:w="0" w:type="dxa"/>
          </w:tcMar>
        </w:tcPr>
        <w:p w:rsidR="001919DD" w:rsidRDefault="001919DD" w:rsidP="00FC6389">
          <w:pPr>
            <w:pStyle w:val="Zpat"/>
          </w:pPr>
        </w:p>
      </w:tc>
      <w:tc>
        <w:tcPr>
          <w:tcW w:w="5756" w:type="dxa"/>
          <w:shd w:val="clear" w:color="auto" w:fill="auto"/>
          <w:tcMar>
            <w:left w:w="0" w:type="dxa"/>
            <w:right w:w="0" w:type="dxa"/>
          </w:tcMar>
        </w:tcPr>
        <w:p w:rsidR="001919DD" w:rsidRPr="00D6163D" w:rsidRDefault="001919DD" w:rsidP="00FC6389">
          <w:pPr>
            <w:pStyle w:val="Druhdokumentu"/>
          </w:pPr>
        </w:p>
      </w:tc>
    </w:tr>
  </w:tbl>
  <w:p w:rsidR="001919DD" w:rsidRPr="00D6163D" w:rsidRDefault="001919DD" w:rsidP="00FC6389">
    <w:pPr>
      <w:pStyle w:val="Zhlav"/>
      <w:rPr>
        <w:sz w:val="8"/>
        <w:szCs w:val="8"/>
      </w:rPr>
    </w:pPr>
  </w:p>
  <w:p w:rsidR="001919DD" w:rsidRPr="00460660" w:rsidRDefault="001919DD">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4"/>
  </w:num>
  <w:num w:numId="10">
    <w:abstractNumId w:val="9"/>
  </w:num>
  <w:num w:numId="11">
    <w:abstractNumId w:val="12"/>
  </w:num>
  <w:num w:numId="12">
    <w:abstractNumId w:val="13"/>
  </w:num>
  <w:num w:numId="13">
    <w:abstractNumId w:val="1"/>
  </w:num>
  <w:num w:numId="14">
    <w:abstractNumId w:val="5"/>
  </w:num>
  <w:num w:numId="15">
    <w:abstractNumId w:val="14"/>
  </w:num>
  <w:num w:numId="16">
    <w:abstractNumId w:val="14"/>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3"/>
  </w:num>
  <w:num w:numId="30">
    <w:abstractNumId w:val="1"/>
  </w:num>
  <w:num w:numId="31">
    <w:abstractNumId w:val="1"/>
  </w:num>
  <w:num w:numId="32">
    <w:abstractNumId w:val="5"/>
  </w:num>
  <w:num w:numId="33">
    <w:abstractNumId w:val="5"/>
  </w:num>
  <w:num w:numId="34">
    <w:abstractNumId w:val="14"/>
  </w:num>
  <w:num w:numId="35">
    <w:abstractNumId w:val="14"/>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 w:numId="46">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evenAndOddHeaders/>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F45"/>
    <w:rsid w:val="00004970"/>
    <w:rsid w:val="00012EC4"/>
    <w:rsid w:val="00013EB6"/>
    <w:rsid w:val="00017F3C"/>
    <w:rsid w:val="00020292"/>
    <w:rsid w:val="000224C8"/>
    <w:rsid w:val="00035324"/>
    <w:rsid w:val="00041EC8"/>
    <w:rsid w:val="00042933"/>
    <w:rsid w:val="00047055"/>
    <w:rsid w:val="00054FC6"/>
    <w:rsid w:val="0006465A"/>
    <w:rsid w:val="0006588D"/>
    <w:rsid w:val="00065FA6"/>
    <w:rsid w:val="00067A5E"/>
    <w:rsid w:val="000719BB"/>
    <w:rsid w:val="00072A65"/>
    <w:rsid w:val="00072C1E"/>
    <w:rsid w:val="00076B14"/>
    <w:rsid w:val="0008461A"/>
    <w:rsid w:val="000866C5"/>
    <w:rsid w:val="0009771A"/>
    <w:rsid w:val="000A6013"/>
    <w:rsid w:val="000A6E75"/>
    <w:rsid w:val="000B3386"/>
    <w:rsid w:val="000B408F"/>
    <w:rsid w:val="000B4EB8"/>
    <w:rsid w:val="000C41F2"/>
    <w:rsid w:val="000D22C4"/>
    <w:rsid w:val="000D27D1"/>
    <w:rsid w:val="000E1A7F"/>
    <w:rsid w:val="000F15F1"/>
    <w:rsid w:val="000F4B80"/>
    <w:rsid w:val="00110278"/>
    <w:rsid w:val="00110B06"/>
    <w:rsid w:val="00111422"/>
    <w:rsid w:val="00112864"/>
    <w:rsid w:val="00114472"/>
    <w:rsid w:val="00114917"/>
    <w:rsid w:val="00114988"/>
    <w:rsid w:val="00114DE9"/>
    <w:rsid w:val="00115069"/>
    <w:rsid w:val="001150F2"/>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9DD"/>
    <w:rsid w:val="00191F90"/>
    <w:rsid w:val="001A3B3C"/>
    <w:rsid w:val="001B4180"/>
    <w:rsid w:val="001B4E74"/>
    <w:rsid w:val="001B4F1E"/>
    <w:rsid w:val="001B7668"/>
    <w:rsid w:val="001C15DA"/>
    <w:rsid w:val="001C645F"/>
    <w:rsid w:val="001D7275"/>
    <w:rsid w:val="001E042E"/>
    <w:rsid w:val="001E678E"/>
    <w:rsid w:val="001F209B"/>
    <w:rsid w:val="001F3AF3"/>
    <w:rsid w:val="002007BA"/>
    <w:rsid w:val="002038C9"/>
    <w:rsid w:val="002071BB"/>
    <w:rsid w:val="00207DF5"/>
    <w:rsid w:val="00232000"/>
    <w:rsid w:val="00240B81"/>
    <w:rsid w:val="002454AA"/>
    <w:rsid w:val="00247D01"/>
    <w:rsid w:val="0025030F"/>
    <w:rsid w:val="002511B7"/>
    <w:rsid w:val="00261A5B"/>
    <w:rsid w:val="00262DEF"/>
    <w:rsid w:val="00262E5B"/>
    <w:rsid w:val="00264CD2"/>
    <w:rsid w:val="00276AFE"/>
    <w:rsid w:val="00277EDB"/>
    <w:rsid w:val="00277FBD"/>
    <w:rsid w:val="00284981"/>
    <w:rsid w:val="002A034B"/>
    <w:rsid w:val="002A355D"/>
    <w:rsid w:val="002A3B57"/>
    <w:rsid w:val="002B2AF2"/>
    <w:rsid w:val="002B4E1D"/>
    <w:rsid w:val="002B6B58"/>
    <w:rsid w:val="002C054B"/>
    <w:rsid w:val="002C31BF"/>
    <w:rsid w:val="002C50C8"/>
    <w:rsid w:val="002D0011"/>
    <w:rsid w:val="002D2102"/>
    <w:rsid w:val="002D6E31"/>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3316"/>
    <w:rsid w:val="003541F2"/>
    <w:rsid w:val="003558EC"/>
    <w:rsid w:val="00356A54"/>
    <w:rsid w:val="003571D8"/>
    <w:rsid w:val="00357BC6"/>
    <w:rsid w:val="00357F45"/>
    <w:rsid w:val="00361422"/>
    <w:rsid w:val="003728F4"/>
    <w:rsid w:val="0037545D"/>
    <w:rsid w:val="00384D57"/>
    <w:rsid w:val="00386FF1"/>
    <w:rsid w:val="00392EB6"/>
    <w:rsid w:val="003956C6"/>
    <w:rsid w:val="003B111D"/>
    <w:rsid w:val="003B3764"/>
    <w:rsid w:val="003B59E5"/>
    <w:rsid w:val="003C33F2"/>
    <w:rsid w:val="003C4D88"/>
    <w:rsid w:val="003C53EE"/>
    <w:rsid w:val="003C6679"/>
    <w:rsid w:val="003D33E5"/>
    <w:rsid w:val="003D756E"/>
    <w:rsid w:val="003D7E0C"/>
    <w:rsid w:val="003E420D"/>
    <w:rsid w:val="003E4C13"/>
    <w:rsid w:val="00404FCA"/>
    <w:rsid w:val="004078F3"/>
    <w:rsid w:val="00413B17"/>
    <w:rsid w:val="00417DF3"/>
    <w:rsid w:val="00421FEC"/>
    <w:rsid w:val="00422A8F"/>
    <w:rsid w:val="00427794"/>
    <w:rsid w:val="00443C6D"/>
    <w:rsid w:val="004449EE"/>
    <w:rsid w:val="004452C2"/>
    <w:rsid w:val="0044590C"/>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A7D16"/>
    <w:rsid w:val="004B15C3"/>
    <w:rsid w:val="004C4399"/>
    <w:rsid w:val="004C787C"/>
    <w:rsid w:val="004D0D1E"/>
    <w:rsid w:val="004D4AD5"/>
    <w:rsid w:val="004D7D8C"/>
    <w:rsid w:val="004E7A1F"/>
    <w:rsid w:val="004F4B9B"/>
    <w:rsid w:val="004F70CD"/>
    <w:rsid w:val="00504471"/>
    <w:rsid w:val="0050666E"/>
    <w:rsid w:val="00511AB9"/>
    <w:rsid w:val="00513E85"/>
    <w:rsid w:val="00523BB5"/>
    <w:rsid w:val="00523EA7"/>
    <w:rsid w:val="00531CB9"/>
    <w:rsid w:val="00535ABB"/>
    <w:rsid w:val="005403D3"/>
    <w:rsid w:val="005406EB"/>
    <w:rsid w:val="00545AD1"/>
    <w:rsid w:val="00553375"/>
    <w:rsid w:val="005549D1"/>
    <w:rsid w:val="00555884"/>
    <w:rsid w:val="005601FE"/>
    <w:rsid w:val="0056271D"/>
    <w:rsid w:val="00564E35"/>
    <w:rsid w:val="00572A42"/>
    <w:rsid w:val="005736B7"/>
    <w:rsid w:val="00575E5A"/>
    <w:rsid w:val="00580245"/>
    <w:rsid w:val="00585C40"/>
    <w:rsid w:val="0058742A"/>
    <w:rsid w:val="00590B8F"/>
    <w:rsid w:val="00590BAF"/>
    <w:rsid w:val="00597B05"/>
    <w:rsid w:val="005A1F44"/>
    <w:rsid w:val="005C294E"/>
    <w:rsid w:val="005C48B4"/>
    <w:rsid w:val="005D3C39"/>
    <w:rsid w:val="005D61E2"/>
    <w:rsid w:val="005D7706"/>
    <w:rsid w:val="005D7A71"/>
    <w:rsid w:val="005E5BC5"/>
    <w:rsid w:val="005E7A26"/>
    <w:rsid w:val="0060109A"/>
    <w:rsid w:val="00601A8C"/>
    <w:rsid w:val="0061068E"/>
    <w:rsid w:val="006115D3"/>
    <w:rsid w:val="00614E71"/>
    <w:rsid w:val="006208DF"/>
    <w:rsid w:val="00622A53"/>
    <w:rsid w:val="00633336"/>
    <w:rsid w:val="006430C4"/>
    <w:rsid w:val="00645A59"/>
    <w:rsid w:val="00646589"/>
    <w:rsid w:val="0064770C"/>
    <w:rsid w:val="00652CF1"/>
    <w:rsid w:val="00655976"/>
    <w:rsid w:val="0065610E"/>
    <w:rsid w:val="00657956"/>
    <w:rsid w:val="00660AD3"/>
    <w:rsid w:val="00665B6B"/>
    <w:rsid w:val="006776B6"/>
    <w:rsid w:val="0069136C"/>
    <w:rsid w:val="006928EE"/>
    <w:rsid w:val="00693150"/>
    <w:rsid w:val="0069470F"/>
    <w:rsid w:val="0069769D"/>
    <w:rsid w:val="006A019B"/>
    <w:rsid w:val="006A5570"/>
    <w:rsid w:val="006A689C"/>
    <w:rsid w:val="006B099A"/>
    <w:rsid w:val="006B2318"/>
    <w:rsid w:val="006B3D79"/>
    <w:rsid w:val="006B4079"/>
    <w:rsid w:val="006B6309"/>
    <w:rsid w:val="006B6FE4"/>
    <w:rsid w:val="006C16E1"/>
    <w:rsid w:val="006C2343"/>
    <w:rsid w:val="006C31D3"/>
    <w:rsid w:val="006C442A"/>
    <w:rsid w:val="006C47DA"/>
    <w:rsid w:val="006E0578"/>
    <w:rsid w:val="006E0B4B"/>
    <w:rsid w:val="006E314D"/>
    <w:rsid w:val="006E67DC"/>
    <w:rsid w:val="006F2530"/>
    <w:rsid w:val="006F2B54"/>
    <w:rsid w:val="00706357"/>
    <w:rsid w:val="00710723"/>
    <w:rsid w:val="007135BE"/>
    <w:rsid w:val="00720802"/>
    <w:rsid w:val="00722360"/>
    <w:rsid w:val="00722CCE"/>
    <w:rsid w:val="00723ED1"/>
    <w:rsid w:val="00733AD8"/>
    <w:rsid w:val="007349C2"/>
    <w:rsid w:val="00740AF5"/>
    <w:rsid w:val="00742381"/>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36AB"/>
    <w:rsid w:val="00774B69"/>
    <w:rsid w:val="00774E72"/>
    <w:rsid w:val="0077505C"/>
    <w:rsid w:val="00775C72"/>
    <w:rsid w:val="0077673A"/>
    <w:rsid w:val="00780E1F"/>
    <w:rsid w:val="007846E1"/>
    <w:rsid w:val="007847D6"/>
    <w:rsid w:val="007869B2"/>
    <w:rsid w:val="007A202B"/>
    <w:rsid w:val="007A5172"/>
    <w:rsid w:val="007A67A0"/>
    <w:rsid w:val="007B0FD5"/>
    <w:rsid w:val="007B3108"/>
    <w:rsid w:val="007B3B23"/>
    <w:rsid w:val="007B570C"/>
    <w:rsid w:val="007C63F5"/>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4E9"/>
    <w:rsid w:val="00816930"/>
    <w:rsid w:val="00816CC4"/>
    <w:rsid w:val="008175DB"/>
    <w:rsid w:val="00821D01"/>
    <w:rsid w:val="00825A2C"/>
    <w:rsid w:val="00826B7B"/>
    <w:rsid w:val="0083197D"/>
    <w:rsid w:val="00834146"/>
    <w:rsid w:val="00844085"/>
    <w:rsid w:val="00844E89"/>
    <w:rsid w:val="00846789"/>
    <w:rsid w:val="0085360C"/>
    <w:rsid w:val="00857A0D"/>
    <w:rsid w:val="008633B5"/>
    <w:rsid w:val="008664BF"/>
    <w:rsid w:val="00874A1A"/>
    <w:rsid w:val="008858AB"/>
    <w:rsid w:val="00887F36"/>
    <w:rsid w:val="00890A4F"/>
    <w:rsid w:val="008A01EA"/>
    <w:rsid w:val="008A3568"/>
    <w:rsid w:val="008B1BDF"/>
    <w:rsid w:val="008B5C1C"/>
    <w:rsid w:val="008C24A8"/>
    <w:rsid w:val="008C50F3"/>
    <w:rsid w:val="008C51A4"/>
    <w:rsid w:val="008C6204"/>
    <w:rsid w:val="008C7EFE"/>
    <w:rsid w:val="008D03B9"/>
    <w:rsid w:val="008D30C7"/>
    <w:rsid w:val="008F18D6"/>
    <w:rsid w:val="008F253A"/>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50944"/>
    <w:rsid w:val="009525B9"/>
    <w:rsid w:val="00956192"/>
    <w:rsid w:val="00957F1F"/>
    <w:rsid w:val="0096062C"/>
    <w:rsid w:val="00962258"/>
    <w:rsid w:val="00962766"/>
    <w:rsid w:val="00966365"/>
    <w:rsid w:val="009678B7"/>
    <w:rsid w:val="0097239D"/>
    <w:rsid w:val="009838B5"/>
    <w:rsid w:val="00992D9C"/>
    <w:rsid w:val="00996CB8"/>
    <w:rsid w:val="009A404E"/>
    <w:rsid w:val="009B2E97"/>
    <w:rsid w:val="009B4FE6"/>
    <w:rsid w:val="009B5146"/>
    <w:rsid w:val="009B7E32"/>
    <w:rsid w:val="009C418E"/>
    <w:rsid w:val="009C442C"/>
    <w:rsid w:val="009D2FC5"/>
    <w:rsid w:val="009E07F4"/>
    <w:rsid w:val="009E09BE"/>
    <w:rsid w:val="009E3ADB"/>
    <w:rsid w:val="009E6404"/>
    <w:rsid w:val="009F25DD"/>
    <w:rsid w:val="009F309B"/>
    <w:rsid w:val="009F392E"/>
    <w:rsid w:val="009F53C5"/>
    <w:rsid w:val="00A04D7F"/>
    <w:rsid w:val="00A0740E"/>
    <w:rsid w:val="00A116C7"/>
    <w:rsid w:val="00A2025A"/>
    <w:rsid w:val="00A21A48"/>
    <w:rsid w:val="00A360CB"/>
    <w:rsid w:val="00A36355"/>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94C2F"/>
    <w:rsid w:val="00AA388F"/>
    <w:rsid w:val="00AA4CBB"/>
    <w:rsid w:val="00AA65FA"/>
    <w:rsid w:val="00AA7351"/>
    <w:rsid w:val="00AC3E83"/>
    <w:rsid w:val="00AC59BD"/>
    <w:rsid w:val="00AC66E9"/>
    <w:rsid w:val="00AD056F"/>
    <w:rsid w:val="00AD0C7B"/>
    <w:rsid w:val="00AD38D0"/>
    <w:rsid w:val="00AD5F1A"/>
    <w:rsid w:val="00AD6731"/>
    <w:rsid w:val="00AE252C"/>
    <w:rsid w:val="00AF0C47"/>
    <w:rsid w:val="00AF15D3"/>
    <w:rsid w:val="00AF16F0"/>
    <w:rsid w:val="00AF2E9E"/>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37DAB"/>
    <w:rsid w:val="00B50AB2"/>
    <w:rsid w:val="00B5431A"/>
    <w:rsid w:val="00B54A61"/>
    <w:rsid w:val="00B56EB2"/>
    <w:rsid w:val="00B61CB7"/>
    <w:rsid w:val="00B75EE1"/>
    <w:rsid w:val="00B77481"/>
    <w:rsid w:val="00B800DE"/>
    <w:rsid w:val="00B83E2A"/>
    <w:rsid w:val="00B8518B"/>
    <w:rsid w:val="00B97CC3"/>
    <w:rsid w:val="00BC06C4"/>
    <w:rsid w:val="00BC6C44"/>
    <w:rsid w:val="00BC717D"/>
    <w:rsid w:val="00BD36D7"/>
    <w:rsid w:val="00BD7E91"/>
    <w:rsid w:val="00BD7F0D"/>
    <w:rsid w:val="00BE06DC"/>
    <w:rsid w:val="00BE22AA"/>
    <w:rsid w:val="00BF2F30"/>
    <w:rsid w:val="00BF54FE"/>
    <w:rsid w:val="00C02D0A"/>
    <w:rsid w:val="00C03A6E"/>
    <w:rsid w:val="00C0446B"/>
    <w:rsid w:val="00C10F4C"/>
    <w:rsid w:val="00C12DB5"/>
    <w:rsid w:val="00C13860"/>
    <w:rsid w:val="00C172C2"/>
    <w:rsid w:val="00C226C0"/>
    <w:rsid w:val="00C22B8F"/>
    <w:rsid w:val="00C24A6A"/>
    <w:rsid w:val="00C30CA8"/>
    <w:rsid w:val="00C42FE6"/>
    <w:rsid w:val="00C44F6A"/>
    <w:rsid w:val="00C55225"/>
    <w:rsid w:val="00C6198E"/>
    <w:rsid w:val="00C648C9"/>
    <w:rsid w:val="00C6494F"/>
    <w:rsid w:val="00C708EA"/>
    <w:rsid w:val="00C71821"/>
    <w:rsid w:val="00C71A1B"/>
    <w:rsid w:val="00C77454"/>
    <w:rsid w:val="00C778A5"/>
    <w:rsid w:val="00C8737A"/>
    <w:rsid w:val="00C94BE7"/>
    <w:rsid w:val="00C95003"/>
    <w:rsid w:val="00C95162"/>
    <w:rsid w:val="00CB6A37"/>
    <w:rsid w:val="00CB7684"/>
    <w:rsid w:val="00CC1E3F"/>
    <w:rsid w:val="00CC396D"/>
    <w:rsid w:val="00CC569D"/>
    <w:rsid w:val="00CC780C"/>
    <w:rsid w:val="00CC7C8F"/>
    <w:rsid w:val="00CD1D0B"/>
    <w:rsid w:val="00CD1E30"/>
    <w:rsid w:val="00CD1FC4"/>
    <w:rsid w:val="00CD6506"/>
    <w:rsid w:val="00CE507E"/>
    <w:rsid w:val="00D02C51"/>
    <w:rsid w:val="00D034A0"/>
    <w:rsid w:val="00D0732C"/>
    <w:rsid w:val="00D12A47"/>
    <w:rsid w:val="00D16C90"/>
    <w:rsid w:val="00D17EBD"/>
    <w:rsid w:val="00D21061"/>
    <w:rsid w:val="00D27A3A"/>
    <w:rsid w:val="00D322B7"/>
    <w:rsid w:val="00D33ACB"/>
    <w:rsid w:val="00D4108E"/>
    <w:rsid w:val="00D521D0"/>
    <w:rsid w:val="00D5384C"/>
    <w:rsid w:val="00D5649B"/>
    <w:rsid w:val="00D6163D"/>
    <w:rsid w:val="00D62BB3"/>
    <w:rsid w:val="00D63181"/>
    <w:rsid w:val="00D65C00"/>
    <w:rsid w:val="00D724D1"/>
    <w:rsid w:val="00D80E28"/>
    <w:rsid w:val="00D831A3"/>
    <w:rsid w:val="00D85204"/>
    <w:rsid w:val="00D86441"/>
    <w:rsid w:val="00D87B4E"/>
    <w:rsid w:val="00D90C8B"/>
    <w:rsid w:val="00D96058"/>
    <w:rsid w:val="00D97BE3"/>
    <w:rsid w:val="00DA27EA"/>
    <w:rsid w:val="00DA365D"/>
    <w:rsid w:val="00DA3711"/>
    <w:rsid w:val="00DA3772"/>
    <w:rsid w:val="00DA5794"/>
    <w:rsid w:val="00DA6953"/>
    <w:rsid w:val="00DB6450"/>
    <w:rsid w:val="00DD46F3"/>
    <w:rsid w:val="00DD787F"/>
    <w:rsid w:val="00DE51A5"/>
    <w:rsid w:val="00DE56F2"/>
    <w:rsid w:val="00DF116D"/>
    <w:rsid w:val="00DF4DDD"/>
    <w:rsid w:val="00E0052D"/>
    <w:rsid w:val="00E014A7"/>
    <w:rsid w:val="00E04A7B"/>
    <w:rsid w:val="00E0578D"/>
    <w:rsid w:val="00E0778F"/>
    <w:rsid w:val="00E10167"/>
    <w:rsid w:val="00E11A62"/>
    <w:rsid w:val="00E12D43"/>
    <w:rsid w:val="00E140B7"/>
    <w:rsid w:val="00E14B8E"/>
    <w:rsid w:val="00E15F8D"/>
    <w:rsid w:val="00E16FF7"/>
    <w:rsid w:val="00E1732F"/>
    <w:rsid w:val="00E17FFE"/>
    <w:rsid w:val="00E26D68"/>
    <w:rsid w:val="00E27CC4"/>
    <w:rsid w:val="00E32EAE"/>
    <w:rsid w:val="00E41D93"/>
    <w:rsid w:val="00E44045"/>
    <w:rsid w:val="00E4423E"/>
    <w:rsid w:val="00E53053"/>
    <w:rsid w:val="00E577BA"/>
    <w:rsid w:val="00E618C4"/>
    <w:rsid w:val="00E7218A"/>
    <w:rsid w:val="00E812EC"/>
    <w:rsid w:val="00E84C3A"/>
    <w:rsid w:val="00E873EE"/>
    <w:rsid w:val="00E878EE"/>
    <w:rsid w:val="00E93CC4"/>
    <w:rsid w:val="00E94BD7"/>
    <w:rsid w:val="00EA6EC7"/>
    <w:rsid w:val="00EB104F"/>
    <w:rsid w:val="00EB46E5"/>
    <w:rsid w:val="00EC3F5D"/>
    <w:rsid w:val="00ED0703"/>
    <w:rsid w:val="00ED14BD"/>
    <w:rsid w:val="00ED2399"/>
    <w:rsid w:val="00EE5578"/>
    <w:rsid w:val="00EE658F"/>
    <w:rsid w:val="00EF1159"/>
    <w:rsid w:val="00EF1373"/>
    <w:rsid w:val="00EF7C12"/>
    <w:rsid w:val="00F016C7"/>
    <w:rsid w:val="00F01E1D"/>
    <w:rsid w:val="00F12DEC"/>
    <w:rsid w:val="00F1715C"/>
    <w:rsid w:val="00F200F2"/>
    <w:rsid w:val="00F23844"/>
    <w:rsid w:val="00F310F8"/>
    <w:rsid w:val="00F35939"/>
    <w:rsid w:val="00F43E8A"/>
    <w:rsid w:val="00F45607"/>
    <w:rsid w:val="00F4722B"/>
    <w:rsid w:val="00F54432"/>
    <w:rsid w:val="00F54C86"/>
    <w:rsid w:val="00F61BBC"/>
    <w:rsid w:val="00F63C47"/>
    <w:rsid w:val="00F64715"/>
    <w:rsid w:val="00F64AD0"/>
    <w:rsid w:val="00F659EB"/>
    <w:rsid w:val="00F66312"/>
    <w:rsid w:val="00F705D1"/>
    <w:rsid w:val="00F737F2"/>
    <w:rsid w:val="00F74550"/>
    <w:rsid w:val="00F82525"/>
    <w:rsid w:val="00F83013"/>
    <w:rsid w:val="00F83AE6"/>
    <w:rsid w:val="00F84891"/>
    <w:rsid w:val="00F86BA6"/>
    <w:rsid w:val="00F8788B"/>
    <w:rsid w:val="00F9420E"/>
    <w:rsid w:val="00FB3568"/>
    <w:rsid w:val="00FB5DE8"/>
    <w:rsid w:val="00FB6342"/>
    <w:rsid w:val="00FC4AD3"/>
    <w:rsid w:val="00FC5871"/>
    <w:rsid w:val="00FC5EFB"/>
    <w:rsid w:val="00FC6389"/>
    <w:rsid w:val="00FD2F86"/>
    <w:rsid w:val="00FD5E74"/>
    <w:rsid w:val="00FD6719"/>
    <w:rsid w:val="00FE07E5"/>
    <w:rsid w:val="00FE35C0"/>
    <w:rsid w:val="00FE5F22"/>
    <w:rsid w:val="00FE6AEC"/>
    <w:rsid w:val="00FF30DA"/>
    <w:rsid w:val="00FF7C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qFormat/>
    <w:rsid w:val="00C0446B"/>
    <w:pPr>
      <w:numPr>
        <w:ilvl w:val="0"/>
        <w:numId w:val="0"/>
      </w:numPr>
      <w:tabs>
        <w:tab w:val="num" w:pos="2325"/>
      </w:tabs>
      <w:spacing w:after="40"/>
      <w:ind w:left="2325" w:hanging="28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qFormat/>
    <w:rsid w:val="00C0446B"/>
    <w:pPr>
      <w:numPr>
        <w:ilvl w:val="0"/>
        <w:numId w:val="0"/>
      </w:numPr>
      <w:tabs>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878696">
      <w:bodyDiv w:val="1"/>
      <w:marLeft w:val="0"/>
      <w:marRight w:val="0"/>
      <w:marTop w:val="0"/>
      <w:marBottom w:val="0"/>
      <w:divBdr>
        <w:top w:val="none" w:sz="0" w:space="0" w:color="auto"/>
        <w:left w:val="none" w:sz="0" w:space="0" w:color="auto"/>
        <w:bottom w:val="none" w:sz="0" w:space="0" w:color="auto"/>
        <w:right w:val="none" w:sz="0" w:space="0" w:color="auto"/>
      </w:divBdr>
    </w:div>
    <w:div w:id="496531326">
      <w:bodyDiv w:val="1"/>
      <w:marLeft w:val="0"/>
      <w:marRight w:val="0"/>
      <w:marTop w:val="0"/>
      <w:marBottom w:val="0"/>
      <w:divBdr>
        <w:top w:val="none" w:sz="0" w:space="0" w:color="auto"/>
        <w:left w:val="none" w:sz="0" w:space="0" w:color="auto"/>
        <w:bottom w:val="none" w:sz="0" w:space="0" w:color="auto"/>
        <w:right w:val="none" w:sz="0" w:space="0" w:color="auto"/>
      </w:divBdr>
    </w:div>
    <w:div w:id="778643356">
      <w:bodyDiv w:val="1"/>
      <w:marLeft w:val="0"/>
      <w:marRight w:val="0"/>
      <w:marTop w:val="0"/>
      <w:marBottom w:val="0"/>
      <w:divBdr>
        <w:top w:val="none" w:sz="0" w:space="0" w:color="auto"/>
        <w:left w:val="none" w:sz="0" w:space="0" w:color="auto"/>
        <w:bottom w:val="none" w:sz="0" w:space="0" w:color="auto"/>
        <w:right w:val="none" w:sz="0" w:space="0" w:color="auto"/>
      </w:divBdr>
    </w:div>
    <w:div w:id="1254361604">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ussinow@spravazeleznic.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mailto:horakI@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JilekM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407BE5D84A46B5A0C732EFEA41FC74"/>
        <w:category>
          <w:name w:val="Obecné"/>
          <w:gallery w:val="placeholder"/>
        </w:category>
        <w:types>
          <w:type w:val="bbPlcHdr"/>
        </w:types>
        <w:behaviors>
          <w:behavior w:val="content"/>
        </w:behaviors>
        <w:guid w:val="{8CBC5CA5-2E76-4EAF-8512-AC1C9365CFD2}"/>
      </w:docPartPr>
      <w:docPartBody>
        <w:p w:rsidR="00F31633" w:rsidRDefault="00F31633">
          <w:pPr>
            <w:pStyle w:val="D5407BE5D84A46B5A0C732EFEA41FC7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633"/>
    <w:rsid w:val="00277807"/>
    <w:rsid w:val="0029154A"/>
    <w:rsid w:val="0043422E"/>
    <w:rsid w:val="008914B2"/>
    <w:rsid w:val="00930875"/>
    <w:rsid w:val="00C14ACC"/>
    <w:rsid w:val="00E76AB2"/>
    <w:rsid w:val="00F31633"/>
    <w:rsid w:val="00FD61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www.w3.org/XML/1998/namespace"/>
    <ds:schemaRef ds:uri="http://purl.org/dc/elements/1.1/"/>
    <ds:schemaRef ds:uri="http://purl.org/dc/dcmitype/"/>
    <ds:schemaRef ds:uri="http://purl.org/dc/terms/"/>
    <ds:schemaRef ds:uri="http://schemas.microsoft.com/sharepoint/v3/fields"/>
    <ds:schemaRef ds:uri="http://schemas.openxmlformats.org/package/2006/metadata/core-properties"/>
    <ds:schemaRef ds:uri="http://schemas.microsoft.com/sharepoint/v3"/>
    <ds:schemaRef ds:uri="http://schemas.microsoft.com/office/2006/metadata/propertie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0BC00F1-BC71-4041-9489-974D94163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6877</Words>
  <Characters>40576</Characters>
  <Application>Microsoft Office Word</Application>
  <DocSecurity>0</DocSecurity>
  <Lines>338</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P+R_210121-Přejezdy500</vt:lpstr>
      <vt:lpstr/>
      <vt:lpstr>Titulek 1. úrovně </vt:lpstr>
      <vt:lpstr>    Titulek 2. úrovně</vt:lpstr>
      <vt:lpstr>        Titulek 3. úrovně</vt:lpstr>
    </vt:vector>
  </TitlesOfParts>
  <Manager>Fojta@szdc.cz</Manager>
  <Company>SŽ</Company>
  <LinksUpToDate>false</LinksUpToDate>
  <CharactersWithSpaces>47359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P+R_210121-Přejezdy500</dc:title>
  <dc:creator>Karger Martin, Ing.</dc:creator>
  <cp:lastModifiedBy>Srovnal Otakar, Ing.</cp:lastModifiedBy>
  <cp:revision>5</cp:revision>
  <cp:lastPrinted>2019-03-07T14:42:00Z</cp:lastPrinted>
  <dcterms:created xsi:type="dcterms:W3CDTF">2021-03-01T11:59:00Z</dcterms:created>
  <dcterms:modified xsi:type="dcterms:W3CDTF">2021-03-10T12:50:00Z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